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EABB" w14:textId="77777777" w:rsidR="00006C98" w:rsidRDefault="00006C98" w:rsidP="00006C98">
      <w:pPr>
        <w:pStyle w:val="Geenafstand"/>
        <w:jc w:val="center"/>
        <w:rPr>
          <w:b/>
          <w:bCs/>
          <w:sz w:val="44"/>
          <w:szCs w:val="44"/>
        </w:rPr>
      </w:pPr>
      <w:bookmarkStart w:id="0" w:name="_GoBack"/>
      <w:bookmarkEnd w:id="0"/>
    </w:p>
    <w:p w14:paraId="53032916" w14:textId="461A2EB9" w:rsidR="00006C98" w:rsidRDefault="00006C98" w:rsidP="00006C98">
      <w:pPr>
        <w:pStyle w:val="Geenafstand"/>
        <w:jc w:val="center"/>
        <w:rPr>
          <w:b/>
          <w:bCs/>
          <w:sz w:val="44"/>
          <w:szCs w:val="44"/>
        </w:rPr>
      </w:pPr>
    </w:p>
    <w:p w14:paraId="757F55A2" w14:textId="31050D4E" w:rsidR="00006C98" w:rsidRDefault="00006C98" w:rsidP="00006C98">
      <w:pPr>
        <w:pStyle w:val="Geenafstand"/>
        <w:jc w:val="center"/>
        <w:rPr>
          <w:b/>
          <w:bCs/>
          <w:sz w:val="44"/>
          <w:szCs w:val="44"/>
        </w:rPr>
      </w:pPr>
    </w:p>
    <w:p w14:paraId="29DC4114" w14:textId="01B96AA5" w:rsidR="00006C98" w:rsidRDefault="00006C98" w:rsidP="00006C98">
      <w:pPr>
        <w:pStyle w:val="Geenafstand"/>
        <w:jc w:val="center"/>
        <w:rPr>
          <w:b/>
          <w:bCs/>
          <w:sz w:val="44"/>
          <w:szCs w:val="44"/>
        </w:rPr>
      </w:pPr>
    </w:p>
    <w:p w14:paraId="413CEF44" w14:textId="59B3EDCD" w:rsidR="00006C98" w:rsidRDefault="00006C98" w:rsidP="00006C98">
      <w:pPr>
        <w:pStyle w:val="Geenafstand"/>
        <w:jc w:val="center"/>
        <w:rPr>
          <w:b/>
          <w:bCs/>
          <w:sz w:val="44"/>
          <w:szCs w:val="44"/>
        </w:rPr>
      </w:pPr>
    </w:p>
    <w:p w14:paraId="66B6CA1B" w14:textId="77777777" w:rsidR="00006C98" w:rsidRDefault="00006C98" w:rsidP="00006C98">
      <w:pPr>
        <w:pStyle w:val="Geenafstand"/>
        <w:jc w:val="center"/>
        <w:rPr>
          <w:b/>
          <w:bCs/>
          <w:sz w:val="44"/>
          <w:szCs w:val="44"/>
        </w:rPr>
      </w:pPr>
    </w:p>
    <w:p w14:paraId="728159EE" w14:textId="77777777" w:rsidR="00006C98" w:rsidRDefault="00006C98" w:rsidP="00006C98">
      <w:pPr>
        <w:pStyle w:val="Geenafstand"/>
        <w:jc w:val="center"/>
        <w:rPr>
          <w:b/>
          <w:bCs/>
          <w:sz w:val="44"/>
          <w:szCs w:val="44"/>
        </w:rPr>
      </w:pPr>
    </w:p>
    <w:p w14:paraId="6FDEC78D" w14:textId="676405BB" w:rsidR="00E912F9" w:rsidRPr="00006C98" w:rsidRDefault="00006C98" w:rsidP="00006C98">
      <w:pPr>
        <w:pStyle w:val="Geenafstand"/>
        <w:jc w:val="center"/>
        <w:rPr>
          <w:b/>
          <w:bCs/>
          <w:sz w:val="52"/>
          <w:szCs w:val="52"/>
        </w:rPr>
      </w:pPr>
      <w:r w:rsidRPr="00006C98">
        <w:rPr>
          <w:b/>
          <w:bCs/>
          <w:sz w:val="52"/>
          <w:szCs w:val="52"/>
        </w:rPr>
        <w:t>Jaarverslag stichting Zutphen Onbeperkt Talent</w:t>
      </w:r>
    </w:p>
    <w:p w14:paraId="033CC3F5" w14:textId="4D364C7E" w:rsidR="00006C98" w:rsidRDefault="00006C98" w:rsidP="00006C98">
      <w:pPr>
        <w:pStyle w:val="Geenafstand"/>
        <w:jc w:val="center"/>
        <w:rPr>
          <w:b/>
          <w:bCs/>
          <w:sz w:val="44"/>
          <w:szCs w:val="44"/>
        </w:rPr>
      </w:pPr>
    </w:p>
    <w:p w14:paraId="37216A59" w14:textId="4C09D780" w:rsidR="00006C98" w:rsidRDefault="00006C98" w:rsidP="00006C98">
      <w:pPr>
        <w:pStyle w:val="Geenafstand"/>
        <w:jc w:val="center"/>
        <w:rPr>
          <w:i/>
          <w:iCs/>
          <w:sz w:val="44"/>
          <w:szCs w:val="44"/>
        </w:rPr>
      </w:pPr>
      <w:r w:rsidRPr="00006C98">
        <w:rPr>
          <w:i/>
          <w:iCs/>
          <w:sz w:val="44"/>
          <w:szCs w:val="44"/>
        </w:rPr>
        <w:t>2021</w:t>
      </w:r>
    </w:p>
    <w:p w14:paraId="309D1FAB" w14:textId="77777777" w:rsidR="00006C98" w:rsidRDefault="00006C98">
      <w:pPr>
        <w:rPr>
          <w:i/>
          <w:iCs/>
          <w:sz w:val="44"/>
          <w:szCs w:val="44"/>
        </w:rPr>
      </w:pPr>
      <w:r>
        <w:rPr>
          <w:i/>
          <w:iCs/>
          <w:sz w:val="44"/>
          <w:szCs w:val="44"/>
        </w:rPr>
        <w:br w:type="page"/>
      </w:r>
    </w:p>
    <w:sdt>
      <w:sdtPr>
        <w:id w:val="778294462"/>
        <w:docPartObj>
          <w:docPartGallery w:val="Table of Contents"/>
          <w:docPartUnique/>
        </w:docPartObj>
      </w:sdtPr>
      <w:sdtEndPr>
        <w:rPr>
          <w:rFonts w:asciiTheme="minorHAnsi" w:hAnsiTheme="minorHAnsi"/>
          <w:b/>
          <w:bCs/>
          <w:color w:val="auto"/>
          <w:sz w:val="20"/>
          <w:szCs w:val="21"/>
        </w:rPr>
      </w:sdtEndPr>
      <w:sdtContent>
        <w:p w14:paraId="4560F572" w14:textId="3A0ECADB" w:rsidR="00006C98" w:rsidRDefault="00006C98">
          <w:pPr>
            <w:pStyle w:val="Kopvaninhoudsopgave"/>
          </w:pPr>
          <w:r>
            <w:t>Inhoud</w:t>
          </w:r>
        </w:p>
        <w:p w14:paraId="64890D9F" w14:textId="77777777" w:rsidR="00006C98" w:rsidRPr="00006C98" w:rsidRDefault="00006C98" w:rsidP="00006C98"/>
        <w:p w14:paraId="32544FD6" w14:textId="6B0686DE" w:rsidR="00006C98" w:rsidRDefault="00006C98">
          <w:pPr>
            <w:pStyle w:val="Inhopg1"/>
            <w:tabs>
              <w:tab w:val="left" w:pos="440"/>
              <w:tab w:val="right" w:leader="dot" w:pos="9062"/>
            </w:tabs>
            <w:rPr>
              <w:rFonts w:eastAsiaTheme="minorEastAsia"/>
              <w:noProof/>
              <w:sz w:val="22"/>
              <w:szCs w:val="22"/>
              <w:lang w:eastAsia="nl-NL"/>
            </w:rPr>
          </w:pPr>
          <w:r>
            <w:fldChar w:fldCharType="begin"/>
          </w:r>
          <w:r>
            <w:instrText xml:space="preserve"> TOC \o "1-3" \h \z \u </w:instrText>
          </w:r>
          <w:r>
            <w:fldChar w:fldCharType="separate"/>
          </w:r>
          <w:hyperlink w:anchor="_Toc118196123" w:history="1">
            <w:r w:rsidRPr="001C70B5">
              <w:rPr>
                <w:rStyle w:val="Hyperlink"/>
                <w:noProof/>
              </w:rPr>
              <w:t>1.</w:t>
            </w:r>
            <w:r>
              <w:rPr>
                <w:rFonts w:eastAsiaTheme="minorEastAsia"/>
                <w:noProof/>
                <w:sz w:val="22"/>
                <w:szCs w:val="22"/>
                <w:lang w:eastAsia="nl-NL"/>
              </w:rPr>
              <w:tab/>
            </w:r>
            <w:r w:rsidRPr="001C70B5">
              <w:rPr>
                <w:rStyle w:val="Hyperlink"/>
                <w:noProof/>
              </w:rPr>
              <w:t>VERSLAG VAN HET BESTUUR</w:t>
            </w:r>
            <w:r>
              <w:rPr>
                <w:noProof/>
                <w:webHidden/>
              </w:rPr>
              <w:tab/>
            </w:r>
            <w:r>
              <w:rPr>
                <w:noProof/>
                <w:webHidden/>
              </w:rPr>
              <w:fldChar w:fldCharType="begin"/>
            </w:r>
            <w:r>
              <w:rPr>
                <w:noProof/>
                <w:webHidden/>
              </w:rPr>
              <w:instrText xml:space="preserve"> PAGEREF _Toc118196123 \h </w:instrText>
            </w:r>
            <w:r>
              <w:rPr>
                <w:noProof/>
                <w:webHidden/>
              </w:rPr>
            </w:r>
            <w:r>
              <w:rPr>
                <w:noProof/>
                <w:webHidden/>
              </w:rPr>
              <w:fldChar w:fldCharType="separate"/>
            </w:r>
            <w:r>
              <w:rPr>
                <w:noProof/>
                <w:webHidden/>
              </w:rPr>
              <w:t>3</w:t>
            </w:r>
            <w:r>
              <w:rPr>
                <w:noProof/>
                <w:webHidden/>
              </w:rPr>
              <w:fldChar w:fldCharType="end"/>
            </w:r>
          </w:hyperlink>
        </w:p>
        <w:p w14:paraId="6787912B" w14:textId="7051B3C4" w:rsidR="00006C98" w:rsidRDefault="00006C98">
          <w:pPr>
            <w:pStyle w:val="Inhopg1"/>
            <w:tabs>
              <w:tab w:val="left" w:pos="440"/>
              <w:tab w:val="right" w:leader="dot" w:pos="9062"/>
            </w:tabs>
            <w:rPr>
              <w:rFonts w:eastAsiaTheme="minorEastAsia"/>
              <w:noProof/>
              <w:sz w:val="22"/>
              <w:szCs w:val="22"/>
              <w:lang w:eastAsia="nl-NL"/>
            </w:rPr>
          </w:pPr>
          <w:hyperlink w:anchor="_Toc118196124" w:history="1">
            <w:r w:rsidRPr="001C70B5">
              <w:rPr>
                <w:rStyle w:val="Hyperlink"/>
                <w:noProof/>
              </w:rPr>
              <w:t>2.</w:t>
            </w:r>
            <w:r>
              <w:rPr>
                <w:rFonts w:eastAsiaTheme="minorEastAsia"/>
                <w:noProof/>
                <w:sz w:val="22"/>
                <w:szCs w:val="22"/>
                <w:lang w:eastAsia="nl-NL"/>
              </w:rPr>
              <w:tab/>
            </w:r>
            <w:r w:rsidRPr="001C70B5">
              <w:rPr>
                <w:rStyle w:val="Hyperlink"/>
                <w:noProof/>
              </w:rPr>
              <w:t>TOEKOMST</w:t>
            </w:r>
            <w:r>
              <w:rPr>
                <w:noProof/>
                <w:webHidden/>
              </w:rPr>
              <w:tab/>
            </w:r>
            <w:r>
              <w:rPr>
                <w:noProof/>
                <w:webHidden/>
              </w:rPr>
              <w:fldChar w:fldCharType="begin"/>
            </w:r>
            <w:r>
              <w:rPr>
                <w:noProof/>
                <w:webHidden/>
              </w:rPr>
              <w:instrText xml:space="preserve"> PAGEREF _Toc118196124 \h </w:instrText>
            </w:r>
            <w:r>
              <w:rPr>
                <w:noProof/>
                <w:webHidden/>
              </w:rPr>
            </w:r>
            <w:r>
              <w:rPr>
                <w:noProof/>
                <w:webHidden/>
              </w:rPr>
              <w:fldChar w:fldCharType="separate"/>
            </w:r>
            <w:r>
              <w:rPr>
                <w:noProof/>
                <w:webHidden/>
              </w:rPr>
              <w:t>3</w:t>
            </w:r>
            <w:r>
              <w:rPr>
                <w:noProof/>
                <w:webHidden/>
              </w:rPr>
              <w:fldChar w:fldCharType="end"/>
            </w:r>
          </w:hyperlink>
        </w:p>
        <w:p w14:paraId="56D902F3" w14:textId="791DBA82" w:rsidR="00006C98" w:rsidRDefault="00006C98">
          <w:pPr>
            <w:pStyle w:val="Inhopg1"/>
            <w:tabs>
              <w:tab w:val="left" w:pos="440"/>
              <w:tab w:val="right" w:leader="dot" w:pos="9062"/>
            </w:tabs>
            <w:rPr>
              <w:rFonts w:eastAsiaTheme="minorEastAsia"/>
              <w:noProof/>
              <w:sz w:val="22"/>
              <w:szCs w:val="22"/>
              <w:lang w:eastAsia="nl-NL"/>
            </w:rPr>
          </w:pPr>
          <w:hyperlink w:anchor="_Toc118196125" w:history="1">
            <w:r w:rsidRPr="001C70B5">
              <w:rPr>
                <w:rStyle w:val="Hyperlink"/>
                <w:noProof/>
              </w:rPr>
              <w:t>3.</w:t>
            </w:r>
            <w:r>
              <w:rPr>
                <w:rFonts w:eastAsiaTheme="minorEastAsia"/>
                <w:noProof/>
                <w:sz w:val="22"/>
                <w:szCs w:val="22"/>
                <w:lang w:eastAsia="nl-NL"/>
              </w:rPr>
              <w:tab/>
            </w:r>
            <w:r w:rsidRPr="001C70B5">
              <w:rPr>
                <w:rStyle w:val="Hyperlink"/>
                <w:noProof/>
                <w:lang w:eastAsia="nl-NL"/>
              </w:rPr>
              <w:t>JAARREKENING</w:t>
            </w:r>
            <w:r>
              <w:rPr>
                <w:noProof/>
                <w:webHidden/>
              </w:rPr>
              <w:tab/>
            </w:r>
            <w:r>
              <w:rPr>
                <w:noProof/>
                <w:webHidden/>
              </w:rPr>
              <w:fldChar w:fldCharType="begin"/>
            </w:r>
            <w:r>
              <w:rPr>
                <w:noProof/>
                <w:webHidden/>
              </w:rPr>
              <w:instrText xml:space="preserve"> PAGEREF _Toc118196125 \h </w:instrText>
            </w:r>
            <w:r>
              <w:rPr>
                <w:noProof/>
                <w:webHidden/>
              </w:rPr>
            </w:r>
            <w:r>
              <w:rPr>
                <w:noProof/>
                <w:webHidden/>
              </w:rPr>
              <w:fldChar w:fldCharType="separate"/>
            </w:r>
            <w:r>
              <w:rPr>
                <w:noProof/>
                <w:webHidden/>
              </w:rPr>
              <w:t>4</w:t>
            </w:r>
            <w:r>
              <w:rPr>
                <w:noProof/>
                <w:webHidden/>
              </w:rPr>
              <w:fldChar w:fldCharType="end"/>
            </w:r>
          </w:hyperlink>
        </w:p>
        <w:p w14:paraId="5E53066F" w14:textId="70C04862" w:rsidR="00006C98" w:rsidRDefault="00006C98">
          <w:pPr>
            <w:pStyle w:val="Inhopg2"/>
            <w:tabs>
              <w:tab w:val="right" w:leader="dot" w:pos="9062"/>
            </w:tabs>
            <w:rPr>
              <w:rFonts w:eastAsiaTheme="minorEastAsia"/>
              <w:noProof/>
              <w:sz w:val="22"/>
              <w:szCs w:val="22"/>
              <w:lang w:eastAsia="nl-NL"/>
            </w:rPr>
          </w:pPr>
          <w:hyperlink w:anchor="_Toc118196126" w:history="1">
            <w:r w:rsidRPr="001C70B5">
              <w:rPr>
                <w:rStyle w:val="Hyperlink"/>
                <w:noProof/>
                <w:lang w:eastAsia="nl-NL"/>
              </w:rPr>
              <w:t>3.1 BALANS PER 31 DECEMBER 2021</w:t>
            </w:r>
            <w:r>
              <w:rPr>
                <w:noProof/>
                <w:webHidden/>
              </w:rPr>
              <w:tab/>
            </w:r>
            <w:r>
              <w:rPr>
                <w:noProof/>
                <w:webHidden/>
              </w:rPr>
              <w:fldChar w:fldCharType="begin"/>
            </w:r>
            <w:r>
              <w:rPr>
                <w:noProof/>
                <w:webHidden/>
              </w:rPr>
              <w:instrText xml:space="preserve"> PAGEREF _Toc118196126 \h </w:instrText>
            </w:r>
            <w:r>
              <w:rPr>
                <w:noProof/>
                <w:webHidden/>
              </w:rPr>
            </w:r>
            <w:r>
              <w:rPr>
                <w:noProof/>
                <w:webHidden/>
              </w:rPr>
              <w:fldChar w:fldCharType="separate"/>
            </w:r>
            <w:r>
              <w:rPr>
                <w:noProof/>
                <w:webHidden/>
              </w:rPr>
              <w:t>4</w:t>
            </w:r>
            <w:r>
              <w:rPr>
                <w:noProof/>
                <w:webHidden/>
              </w:rPr>
              <w:fldChar w:fldCharType="end"/>
            </w:r>
          </w:hyperlink>
        </w:p>
        <w:p w14:paraId="322AA837" w14:textId="4C7EC446" w:rsidR="00006C98" w:rsidRDefault="00006C98">
          <w:pPr>
            <w:pStyle w:val="Inhopg2"/>
            <w:tabs>
              <w:tab w:val="right" w:leader="dot" w:pos="9062"/>
            </w:tabs>
            <w:rPr>
              <w:rFonts w:eastAsiaTheme="minorEastAsia"/>
              <w:noProof/>
              <w:sz w:val="22"/>
              <w:szCs w:val="22"/>
              <w:lang w:eastAsia="nl-NL"/>
            </w:rPr>
          </w:pPr>
          <w:hyperlink w:anchor="_Toc118196127" w:history="1">
            <w:r w:rsidRPr="001C70B5">
              <w:rPr>
                <w:rStyle w:val="Hyperlink"/>
                <w:noProof/>
                <w:lang w:eastAsia="nl-NL"/>
              </w:rPr>
              <w:t>3.2 WINST- EN VERLIESREKENING OVER 2021</w:t>
            </w:r>
            <w:r>
              <w:rPr>
                <w:noProof/>
                <w:webHidden/>
              </w:rPr>
              <w:tab/>
            </w:r>
            <w:r>
              <w:rPr>
                <w:noProof/>
                <w:webHidden/>
              </w:rPr>
              <w:fldChar w:fldCharType="begin"/>
            </w:r>
            <w:r>
              <w:rPr>
                <w:noProof/>
                <w:webHidden/>
              </w:rPr>
              <w:instrText xml:space="preserve"> PAGEREF _Toc118196127 \h </w:instrText>
            </w:r>
            <w:r>
              <w:rPr>
                <w:noProof/>
                <w:webHidden/>
              </w:rPr>
            </w:r>
            <w:r>
              <w:rPr>
                <w:noProof/>
                <w:webHidden/>
              </w:rPr>
              <w:fldChar w:fldCharType="separate"/>
            </w:r>
            <w:r>
              <w:rPr>
                <w:noProof/>
                <w:webHidden/>
              </w:rPr>
              <w:t>4</w:t>
            </w:r>
            <w:r>
              <w:rPr>
                <w:noProof/>
                <w:webHidden/>
              </w:rPr>
              <w:fldChar w:fldCharType="end"/>
            </w:r>
          </w:hyperlink>
        </w:p>
        <w:p w14:paraId="2984224B" w14:textId="41785AD9" w:rsidR="00006C98" w:rsidRDefault="00006C98">
          <w:pPr>
            <w:pStyle w:val="Inhopg2"/>
            <w:tabs>
              <w:tab w:val="right" w:leader="dot" w:pos="9062"/>
            </w:tabs>
            <w:rPr>
              <w:rFonts w:eastAsiaTheme="minorEastAsia"/>
              <w:noProof/>
              <w:sz w:val="22"/>
              <w:szCs w:val="22"/>
              <w:lang w:eastAsia="nl-NL"/>
            </w:rPr>
          </w:pPr>
          <w:hyperlink w:anchor="_Toc118196128" w:history="1">
            <w:r w:rsidRPr="001C70B5">
              <w:rPr>
                <w:rStyle w:val="Hyperlink"/>
                <w:noProof/>
                <w:lang w:eastAsia="nl-NL"/>
              </w:rPr>
              <w:t>3.3 GRONDSLAGEN VAN WAARDERING EN RESULTAATBEPALING</w:t>
            </w:r>
            <w:r>
              <w:rPr>
                <w:noProof/>
                <w:webHidden/>
              </w:rPr>
              <w:tab/>
            </w:r>
            <w:r>
              <w:rPr>
                <w:noProof/>
                <w:webHidden/>
              </w:rPr>
              <w:fldChar w:fldCharType="begin"/>
            </w:r>
            <w:r>
              <w:rPr>
                <w:noProof/>
                <w:webHidden/>
              </w:rPr>
              <w:instrText xml:space="preserve"> PAGEREF _Toc118196128 \h </w:instrText>
            </w:r>
            <w:r>
              <w:rPr>
                <w:noProof/>
                <w:webHidden/>
              </w:rPr>
            </w:r>
            <w:r>
              <w:rPr>
                <w:noProof/>
                <w:webHidden/>
              </w:rPr>
              <w:fldChar w:fldCharType="separate"/>
            </w:r>
            <w:r>
              <w:rPr>
                <w:noProof/>
                <w:webHidden/>
              </w:rPr>
              <w:t>5</w:t>
            </w:r>
            <w:r>
              <w:rPr>
                <w:noProof/>
                <w:webHidden/>
              </w:rPr>
              <w:fldChar w:fldCharType="end"/>
            </w:r>
          </w:hyperlink>
        </w:p>
        <w:p w14:paraId="4D2468B1" w14:textId="62F28414" w:rsidR="00006C98" w:rsidRDefault="00006C98">
          <w:pPr>
            <w:pStyle w:val="Inhopg2"/>
            <w:tabs>
              <w:tab w:val="right" w:leader="dot" w:pos="9062"/>
            </w:tabs>
            <w:rPr>
              <w:rFonts w:eastAsiaTheme="minorEastAsia"/>
              <w:noProof/>
              <w:sz w:val="22"/>
              <w:szCs w:val="22"/>
              <w:lang w:eastAsia="nl-NL"/>
            </w:rPr>
          </w:pPr>
          <w:hyperlink w:anchor="_Toc118196129" w:history="1">
            <w:r w:rsidRPr="001C70B5">
              <w:rPr>
                <w:rStyle w:val="Hyperlink"/>
                <w:noProof/>
                <w:lang w:eastAsia="nl-NL"/>
              </w:rPr>
              <w:t>3.4 TOELICHTING OP DE BALANS</w:t>
            </w:r>
            <w:r>
              <w:rPr>
                <w:noProof/>
                <w:webHidden/>
              </w:rPr>
              <w:tab/>
            </w:r>
            <w:r>
              <w:rPr>
                <w:noProof/>
                <w:webHidden/>
              </w:rPr>
              <w:fldChar w:fldCharType="begin"/>
            </w:r>
            <w:r>
              <w:rPr>
                <w:noProof/>
                <w:webHidden/>
              </w:rPr>
              <w:instrText xml:space="preserve"> PAGEREF _Toc118196129 \h </w:instrText>
            </w:r>
            <w:r>
              <w:rPr>
                <w:noProof/>
                <w:webHidden/>
              </w:rPr>
            </w:r>
            <w:r>
              <w:rPr>
                <w:noProof/>
                <w:webHidden/>
              </w:rPr>
              <w:fldChar w:fldCharType="separate"/>
            </w:r>
            <w:r>
              <w:rPr>
                <w:noProof/>
                <w:webHidden/>
              </w:rPr>
              <w:t>6</w:t>
            </w:r>
            <w:r>
              <w:rPr>
                <w:noProof/>
                <w:webHidden/>
              </w:rPr>
              <w:fldChar w:fldCharType="end"/>
            </w:r>
          </w:hyperlink>
        </w:p>
        <w:p w14:paraId="08D13927" w14:textId="66EBA3F6" w:rsidR="00006C98" w:rsidRDefault="00006C98">
          <w:pPr>
            <w:pStyle w:val="Inhopg2"/>
            <w:tabs>
              <w:tab w:val="right" w:leader="dot" w:pos="9062"/>
            </w:tabs>
            <w:rPr>
              <w:rFonts w:eastAsiaTheme="minorEastAsia"/>
              <w:noProof/>
              <w:sz w:val="22"/>
              <w:szCs w:val="22"/>
              <w:lang w:eastAsia="nl-NL"/>
            </w:rPr>
          </w:pPr>
          <w:hyperlink w:anchor="_Toc118196130" w:history="1">
            <w:r w:rsidRPr="001C70B5">
              <w:rPr>
                <w:rStyle w:val="Hyperlink"/>
                <w:noProof/>
                <w:lang w:eastAsia="nl-NL"/>
              </w:rPr>
              <w:t>3.5 TOELICHTING OP DE WINST- EN VERLIESREKENING</w:t>
            </w:r>
            <w:r>
              <w:rPr>
                <w:noProof/>
                <w:webHidden/>
              </w:rPr>
              <w:tab/>
            </w:r>
            <w:r>
              <w:rPr>
                <w:noProof/>
                <w:webHidden/>
              </w:rPr>
              <w:fldChar w:fldCharType="begin"/>
            </w:r>
            <w:r>
              <w:rPr>
                <w:noProof/>
                <w:webHidden/>
              </w:rPr>
              <w:instrText xml:space="preserve"> PAGEREF _Toc118196130 \h </w:instrText>
            </w:r>
            <w:r>
              <w:rPr>
                <w:noProof/>
                <w:webHidden/>
              </w:rPr>
            </w:r>
            <w:r>
              <w:rPr>
                <w:noProof/>
                <w:webHidden/>
              </w:rPr>
              <w:fldChar w:fldCharType="separate"/>
            </w:r>
            <w:r>
              <w:rPr>
                <w:noProof/>
                <w:webHidden/>
              </w:rPr>
              <w:t>6</w:t>
            </w:r>
            <w:r>
              <w:rPr>
                <w:noProof/>
                <w:webHidden/>
              </w:rPr>
              <w:fldChar w:fldCharType="end"/>
            </w:r>
          </w:hyperlink>
        </w:p>
        <w:p w14:paraId="33B4E0D2" w14:textId="5D8A4164" w:rsidR="00006C98" w:rsidRDefault="00006C98">
          <w:r>
            <w:rPr>
              <w:b/>
              <w:bCs/>
            </w:rPr>
            <w:fldChar w:fldCharType="end"/>
          </w:r>
        </w:p>
      </w:sdtContent>
    </w:sdt>
    <w:p w14:paraId="43A2ED2F" w14:textId="5C71EEB4" w:rsidR="00006C98" w:rsidRDefault="00006C98">
      <w:pPr>
        <w:rPr>
          <w:sz w:val="44"/>
          <w:szCs w:val="44"/>
        </w:rPr>
      </w:pPr>
      <w:r>
        <w:rPr>
          <w:sz w:val="44"/>
          <w:szCs w:val="44"/>
        </w:rPr>
        <w:br w:type="page"/>
      </w:r>
    </w:p>
    <w:p w14:paraId="19DF45EF" w14:textId="6584AFC4" w:rsidR="00006C98" w:rsidRPr="00006C98" w:rsidRDefault="00006C98" w:rsidP="00006C98">
      <w:pPr>
        <w:pStyle w:val="Kopblauw"/>
        <w:numPr>
          <w:ilvl w:val="0"/>
          <w:numId w:val="8"/>
        </w:numPr>
      </w:pPr>
      <w:bookmarkStart w:id="1" w:name="_Toc118196123"/>
      <w:r w:rsidRPr="00006C98">
        <w:lastRenderedPageBreak/>
        <w:t>V</w:t>
      </w:r>
      <w:r>
        <w:t>ERSLAG VAN HET BESTUUR</w:t>
      </w:r>
      <w:bookmarkEnd w:id="1"/>
    </w:p>
    <w:p w14:paraId="76F6E063" w14:textId="4E5C3662" w:rsidR="00006C98" w:rsidRPr="00006C98" w:rsidRDefault="00006C98" w:rsidP="00006C98">
      <w:pPr>
        <w:pStyle w:val="Geenafstand"/>
        <w:rPr>
          <w:rFonts w:asciiTheme="majorHAnsi" w:hAnsiTheme="majorHAnsi" w:cs="Calibri"/>
          <w:b/>
          <w:bCs/>
          <w:sz w:val="22"/>
          <w:szCs w:val="22"/>
        </w:rPr>
      </w:pPr>
      <w:r w:rsidRPr="00006C98">
        <w:rPr>
          <w:rFonts w:asciiTheme="majorHAnsi" w:hAnsiTheme="majorHAnsi" w:cs="Calibri"/>
          <w:color w:val="000000"/>
          <w:szCs w:val="20"/>
        </w:rPr>
        <w:t>Het verslag van onze werkzaamheden in 2021 is kort. 2021 was voor ons namelijk een bijzonder jaar, namelijk het jaar waarin we Stichting Zutphens Onbeperkt Talent opgericht hebben. We hebben ons dan ook voornamelijk gericht op het opstellen van onze missie en visie, de statuten, het realiseren van de inschrijving bij de Kamer van Koophandel en bankzaken. In 2021 hebben we daardoor weinig extra activiteiten ondernomen.</w:t>
      </w:r>
    </w:p>
    <w:p w14:paraId="4C1F0223" w14:textId="4698A4BD" w:rsidR="00006C98" w:rsidRPr="00006C98" w:rsidRDefault="00006C98" w:rsidP="00006C98">
      <w:pPr>
        <w:pStyle w:val="Geenafstand"/>
        <w:rPr>
          <w:rFonts w:asciiTheme="majorHAnsi" w:hAnsiTheme="majorHAnsi" w:cs="Calibri"/>
          <w:b/>
          <w:bCs/>
          <w:sz w:val="24"/>
          <w:szCs w:val="24"/>
        </w:rPr>
      </w:pPr>
    </w:p>
    <w:p w14:paraId="4720FCE9" w14:textId="314CF079" w:rsidR="00006C98" w:rsidRPr="00006C98" w:rsidRDefault="00006C98" w:rsidP="00006C98">
      <w:pPr>
        <w:pStyle w:val="Kopblauw"/>
        <w:numPr>
          <w:ilvl w:val="0"/>
          <w:numId w:val="8"/>
        </w:numPr>
      </w:pPr>
      <w:bookmarkStart w:id="2" w:name="_Toc118196124"/>
      <w:r>
        <w:t>TOEKOMST</w:t>
      </w:r>
      <w:bookmarkEnd w:id="2"/>
    </w:p>
    <w:p w14:paraId="3E6C90AC" w14:textId="77777777" w:rsidR="00006C98" w:rsidRPr="00006C98" w:rsidRDefault="00006C98" w:rsidP="00006C98">
      <w:pPr>
        <w:pStyle w:val="Normaalweb"/>
        <w:spacing w:before="0" w:beforeAutospacing="0" w:after="0" w:afterAutospacing="0"/>
        <w:rPr>
          <w:rFonts w:asciiTheme="majorHAnsi" w:hAnsiTheme="majorHAnsi" w:cs="Calibri"/>
          <w:sz w:val="22"/>
          <w:szCs w:val="22"/>
        </w:rPr>
      </w:pPr>
      <w:r w:rsidRPr="00006C98">
        <w:rPr>
          <w:rFonts w:asciiTheme="majorHAnsi" w:hAnsiTheme="majorHAnsi" w:cs="Calibri"/>
          <w:color w:val="000000"/>
          <w:sz w:val="20"/>
          <w:szCs w:val="20"/>
        </w:rPr>
        <w:t>Aan het eind van 2021 hadden we de zaken allemaal geregeld en konden we onze blik op de toekomst gaan richten. 2022 wordt het jaar waarin we daadwerkelijk van start gaan om onze doelen na te streven. In 2022 richten we ons op het binnenhalen van subsidies, zodat we kunnen bijdragen aan een meer inclusieve samenleving, waarin mensen met een beperking zichtbaar zijn, zich onderdeel voelen van de samenleving en gelijkwaardig deel mogen nemen aan de samenleving. Wij hopen voldoende middelen op te halen zodat we organisaties en initiatieven als Theaterwerkplaats de Rode Hoed kunnen ondersteunen. Het eerste project dat nu al op stapel ligt is het plan om nieuwe groep(en) te laten starten en verder te laten professionaliseren bij Theaterwerkplaats de Rode Hoed. We hopen hier in 2022 voldoende subsidies voor binnen te kunnen halen!</w:t>
      </w:r>
    </w:p>
    <w:p w14:paraId="007918C9" w14:textId="1347209F" w:rsidR="00006C98" w:rsidRPr="00006C98" w:rsidRDefault="00006C98">
      <w:pPr>
        <w:rPr>
          <w:rFonts w:asciiTheme="majorHAnsi" w:hAnsiTheme="majorHAnsi" w:cs="Calibri"/>
          <w:b/>
          <w:bCs/>
          <w:sz w:val="22"/>
          <w:szCs w:val="22"/>
        </w:rPr>
      </w:pPr>
      <w:r w:rsidRPr="00006C98">
        <w:rPr>
          <w:rFonts w:asciiTheme="majorHAnsi" w:hAnsiTheme="majorHAnsi" w:cs="Calibri"/>
          <w:b/>
          <w:bCs/>
          <w:sz w:val="22"/>
          <w:szCs w:val="22"/>
        </w:rPr>
        <w:br w:type="page"/>
      </w:r>
    </w:p>
    <w:p w14:paraId="7E7D7C01" w14:textId="3D59A124" w:rsidR="00006C98" w:rsidRPr="00006C98" w:rsidRDefault="00006C98" w:rsidP="00006C98">
      <w:pPr>
        <w:pStyle w:val="Kopblauw"/>
        <w:numPr>
          <w:ilvl w:val="0"/>
          <w:numId w:val="8"/>
        </w:numPr>
      </w:pPr>
      <w:bookmarkStart w:id="3" w:name="_Toc118196125"/>
      <w:r>
        <w:rPr>
          <w:lang w:eastAsia="nl-NL"/>
        </w:rPr>
        <w:lastRenderedPageBreak/>
        <w:t>JAARREKENING</w:t>
      </w:r>
      <w:bookmarkEnd w:id="3"/>
      <w:r w:rsidRPr="00006C98">
        <w:rPr>
          <w:sz w:val="32"/>
          <w:szCs w:val="32"/>
          <w:lang w:eastAsia="nl-NL"/>
        </w:rPr>
        <w:t> </w:t>
      </w:r>
    </w:p>
    <w:p w14:paraId="51D5EE80" w14:textId="77777777" w:rsidR="00006C98" w:rsidRPr="00006C98" w:rsidRDefault="00006C98" w:rsidP="00006C98">
      <w:pPr>
        <w:spacing w:before="40" w:after="0" w:line="240" w:lineRule="auto"/>
        <w:outlineLvl w:val="1"/>
        <w:rPr>
          <w:rFonts w:asciiTheme="majorHAnsi" w:eastAsia="Times New Roman" w:hAnsiTheme="majorHAnsi" w:cs="Calibri"/>
          <w:color w:val="000000"/>
          <w:sz w:val="26"/>
          <w:szCs w:val="26"/>
          <w:lang w:eastAsia="nl-NL"/>
        </w:rPr>
      </w:pPr>
    </w:p>
    <w:p w14:paraId="2F0B2455" w14:textId="0E4C30DE" w:rsidR="00006C98" w:rsidRPr="00006C98" w:rsidRDefault="00006C98" w:rsidP="00006C98">
      <w:pPr>
        <w:pStyle w:val="Kopblauw2"/>
        <w:rPr>
          <w:b/>
          <w:bCs/>
          <w:lang w:eastAsia="nl-NL"/>
        </w:rPr>
      </w:pPr>
      <w:bookmarkStart w:id="4" w:name="_Toc118196126"/>
      <w:r>
        <w:rPr>
          <w:lang w:eastAsia="nl-NL"/>
        </w:rPr>
        <w:t>3</w:t>
      </w:r>
      <w:r w:rsidRPr="00006C98">
        <w:rPr>
          <w:lang w:eastAsia="nl-NL"/>
        </w:rPr>
        <w:t>.1 BALANS PER 31 DECEMBER 2021</w:t>
      </w:r>
      <w:bookmarkEnd w:id="4"/>
    </w:p>
    <w:p w14:paraId="597D8EFE" w14:textId="77777777" w:rsidR="00006C98" w:rsidRPr="00006C98" w:rsidRDefault="00006C98" w:rsidP="00006C98">
      <w:pPr>
        <w:spacing w:after="0" w:line="240" w:lineRule="auto"/>
        <w:rPr>
          <w:rFonts w:asciiTheme="majorHAnsi" w:eastAsia="Times New Roman" w:hAnsiTheme="majorHAnsi" w:cs="Calibri"/>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845"/>
        <w:gridCol w:w="211"/>
        <w:gridCol w:w="722"/>
        <w:gridCol w:w="146"/>
        <w:gridCol w:w="211"/>
        <w:gridCol w:w="649"/>
      </w:tblGrid>
      <w:tr w:rsidR="00006C98" w:rsidRPr="00006C98" w14:paraId="56DEA95B" w14:textId="77777777" w:rsidTr="00006C98">
        <w:trPr>
          <w:trHeight w:val="288"/>
        </w:trPr>
        <w:tc>
          <w:tcPr>
            <w:tcW w:w="0" w:type="auto"/>
            <w:tcMar>
              <w:top w:w="0" w:type="dxa"/>
              <w:left w:w="70" w:type="dxa"/>
              <w:bottom w:w="0" w:type="dxa"/>
              <w:right w:w="70" w:type="dxa"/>
            </w:tcMar>
            <w:vAlign w:val="bottom"/>
            <w:hideMark/>
          </w:tcPr>
          <w:p w14:paraId="40E3965E"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ACTIVA</w:t>
            </w:r>
          </w:p>
        </w:tc>
        <w:tc>
          <w:tcPr>
            <w:tcW w:w="0" w:type="auto"/>
            <w:tcMar>
              <w:top w:w="0" w:type="dxa"/>
              <w:left w:w="70" w:type="dxa"/>
              <w:bottom w:w="0" w:type="dxa"/>
              <w:right w:w="70" w:type="dxa"/>
            </w:tcMar>
            <w:vAlign w:val="bottom"/>
            <w:hideMark/>
          </w:tcPr>
          <w:p w14:paraId="760C63C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45D662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E25708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D5B2DB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DF54ED9"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4FB71420" w14:textId="77777777" w:rsidTr="00006C98">
        <w:trPr>
          <w:trHeight w:val="288"/>
        </w:trPr>
        <w:tc>
          <w:tcPr>
            <w:tcW w:w="0" w:type="auto"/>
            <w:tcMar>
              <w:top w:w="0" w:type="dxa"/>
              <w:left w:w="70" w:type="dxa"/>
              <w:bottom w:w="0" w:type="dxa"/>
              <w:right w:w="70" w:type="dxa"/>
            </w:tcMar>
            <w:vAlign w:val="bottom"/>
            <w:hideMark/>
          </w:tcPr>
          <w:p w14:paraId="3713EFA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12DEEE6F"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0D6DD458"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2021</w:t>
            </w:r>
          </w:p>
        </w:tc>
        <w:tc>
          <w:tcPr>
            <w:tcW w:w="0" w:type="auto"/>
            <w:tcMar>
              <w:top w:w="0" w:type="dxa"/>
              <w:left w:w="70" w:type="dxa"/>
              <w:bottom w:w="0" w:type="dxa"/>
              <w:right w:w="70" w:type="dxa"/>
            </w:tcMar>
            <w:vAlign w:val="bottom"/>
            <w:hideMark/>
          </w:tcPr>
          <w:p w14:paraId="4977FA6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1ACE115E"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6E7D15B8"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2020</w:t>
            </w:r>
          </w:p>
        </w:tc>
      </w:tr>
      <w:tr w:rsidR="00006C98" w:rsidRPr="00006C98" w14:paraId="4E92F915" w14:textId="77777777" w:rsidTr="00006C98">
        <w:trPr>
          <w:trHeight w:val="288"/>
        </w:trPr>
        <w:tc>
          <w:tcPr>
            <w:tcW w:w="0" w:type="auto"/>
            <w:tcMar>
              <w:top w:w="0" w:type="dxa"/>
              <w:left w:w="70" w:type="dxa"/>
              <w:bottom w:w="0" w:type="dxa"/>
              <w:right w:w="70" w:type="dxa"/>
            </w:tcMar>
            <w:vAlign w:val="bottom"/>
            <w:hideMark/>
          </w:tcPr>
          <w:p w14:paraId="3D8BF93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3DE3F0B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6C979358"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0DFC8D8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2CCD757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61211E44"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r>
      <w:tr w:rsidR="00006C98" w:rsidRPr="00006C98" w14:paraId="2054A66A" w14:textId="77777777" w:rsidTr="00006C98">
        <w:trPr>
          <w:trHeight w:val="288"/>
        </w:trPr>
        <w:tc>
          <w:tcPr>
            <w:tcW w:w="0" w:type="auto"/>
            <w:tcMar>
              <w:top w:w="0" w:type="dxa"/>
              <w:left w:w="70" w:type="dxa"/>
              <w:bottom w:w="0" w:type="dxa"/>
              <w:right w:w="70" w:type="dxa"/>
            </w:tcMar>
            <w:vAlign w:val="bottom"/>
            <w:hideMark/>
          </w:tcPr>
          <w:p w14:paraId="776A876C"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Vlottende activa</w:t>
            </w:r>
          </w:p>
        </w:tc>
        <w:tc>
          <w:tcPr>
            <w:tcW w:w="0" w:type="auto"/>
            <w:tcMar>
              <w:top w:w="0" w:type="dxa"/>
              <w:left w:w="70" w:type="dxa"/>
              <w:bottom w:w="0" w:type="dxa"/>
              <w:right w:w="70" w:type="dxa"/>
            </w:tcMar>
            <w:vAlign w:val="bottom"/>
            <w:hideMark/>
          </w:tcPr>
          <w:p w14:paraId="4CDA308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9853D8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3795651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954EEE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A5E57A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14A497F4" w14:textId="77777777" w:rsidTr="00006C98">
        <w:trPr>
          <w:trHeight w:val="288"/>
        </w:trPr>
        <w:tc>
          <w:tcPr>
            <w:tcW w:w="0" w:type="auto"/>
            <w:tcMar>
              <w:top w:w="0" w:type="dxa"/>
              <w:left w:w="70" w:type="dxa"/>
              <w:bottom w:w="0" w:type="dxa"/>
              <w:right w:w="70" w:type="dxa"/>
            </w:tcMar>
            <w:vAlign w:val="bottom"/>
            <w:hideMark/>
          </w:tcPr>
          <w:p w14:paraId="6A80EBB3"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Liquide middelen</w:t>
            </w:r>
          </w:p>
        </w:tc>
        <w:tc>
          <w:tcPr>
            <w:tcW w:w="0" w:type="auto"/>
            <w:tcMar>
              <w:top w:w="0" w:type="dxa"/>
              <w:left w:w="70" w:type="dxa"/>
              <w:bottom w:w="0" w:type="dxa"/>
              <w:right w:w="70" w:type="dxa"/>
            </w:tcMar>
            <w:vAlign w:val="bottom"/>
            <w:hideMark/>
          </w:tcPr>
          <w:p w14:paraId="6EDF1EE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0B1347A"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2936D46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77F7A7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0890C2B"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4A728101" w14:textId="77777777" w:rsidTr="00006C98">
        <w:trPr>
          <w:trHeight w:val="288"/>
        </w:trPr>
        <w:tc>
          <w:tcPr>
            <w:tcW w:w="0" w:type="auto"/>
            <w:tcMar>
              <w:top w:w="0" w:type="dxa"/>
              <w:left w:w="70" w:type="dxa"/>
              <w:bottom w:w="0" w:type="dxa"/>
              <w:right w:w="70" w:type="dxa"/>
            </w:tcMar>
            <w:vAlign w:val="bottom"/>
            <w:hideMark/>
          </w:tcPr>
          <w:p w14:paraId="0966265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ED8872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43C5D6EF"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Mar>
              <w:top w:w="0" w:type="dxa"/>
              <w:left w:w="70" w:type="dxa"/>
              <w:bottom w:w="0" w:type="dxa"/>
              <w:right w:w="70" w:type="dxa"/>
            </w:tcMar>
            <w:vAlign w:val="bottom"/>
            <w:hideMark/>
          </w:tcPr>
          <w:p w14:paraId="17D35AA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2498B9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7A7DE2CB"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r>
      <w:tr w:rsidR="00006C98" w:rsidRPr="00006C98" w14:paraId="52355291" w14:textId="77777777" w:rsidTr="00006C98">
        <w:trPr>
          <w:trHeight w:val="300"/>
        </w:trPr>
        <w:tc>
          <w:tcPr>
            <w:tcW w:w="0" w:type="auto"/>
            <w:tcMar>
              <w:top w:w="0" w:type="dxa"/>
              <w:left w:w="70" w:type="dxa"/>
              <w:bottom w:w="0" w:type="dxa"/>
              <w:right w:w="70" w:type="dxa"/>
            </w:tcMar>
            <w:vAlign w:val="bottom"/>
            <w:hideMark/>
          </w:tcPr>
          <w:p w14:paraId="25CBD59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7CCB2C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22F26DDB"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496D38E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E2E028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462345B0"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4B40F8BC" w14:textId="77777777" w:rsidTr="00006C98">
        <w:trPr>
          <w:trHeight w:val="300"/>
        </w:trPr>
        <w:tc>
          <w:tcPr>
            <w:tcW w:w="0" w:type="auto"/>
            <w:tcMar>
              <w:top w:w="0" w:type="dxa"/>
              <w:left w:w="70" w:type="dxa"/>
              <w:bottom w:w="0" w:type="dxa"/>
              <w:right w:w="70" w:type="dxa"/>
            </w:tcMar>
            <w:vAlign w:val="bottom"/>
            <w:hideMark/>
          </w:tcPr>
          <w:p w14:paraId="62AD788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3F532C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60A8BE9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4A3EA8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F69818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6D9A15BE"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40049AF" w14:textId="77777777" w:rsidTr="00006C98">
        <w:trPr>
          <w:trHeight w:val="288"/>
        </w:trPr>
        <w:tc>
          <w:tcPr>
            <w:tcW w:w="0" w:type="auto"/>
            <w:tcMar>
              <w:top w:w="0" w:type="dxa"/>
              <w:left w:w="70" w:type="dxa"/>
              <w:bottom w:w="0" w:type="dxa"/>
              <w:right w:w="70" w:type="dxa"/>
            </w:tcMar>
            <w:vAlign w:val="bottom"/>
            <w:hideMark/>
          </w:tcPr>
          <w:p w14:paraId="16930E8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2A2114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E7E041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370001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AC1018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96432DE"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99C073D" w14:textId="77777777" w:rsidTr="00006C98">
        <w:trPr>
          <w:trHeight w:val="288"/>
        </w:trPr>
        <w:tc>
          <w:tcPr>
            <w:tcW w:w="0" w:type="auto"/>
            <w:tcMar>
              <w:top w:w="0" w:type="dxa"/>
              <w:left w:w="70" w:type="dxa"/>
              <w:bottom w:w="0" w:type="dxa"/>
              <w:right w:w="70" w:type="dxa"/>
            </w:tcMar>
            <w:vAlign w:val="bottom"/>
            <w:hideMark/>
          </w:tcPr>
          <w:p w14:paraId="4A17B30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A3B5E6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2A2110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E74116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5CDABA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E3E5DAA"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0CA83406" w14:textId="77777777" w:rsidTr="00006C98">
        <w:trPr>
          <w:trHeight w:val="288"/>
        </w:trPr>
        <w:tc>
          <w:tcPr>
            <w:tcW w:w="0" w:type="auto"/>
            <w:tcMar>
              <w:top w:w="0" w:type="dxa"/>
              <w:left w:w="70" w:type="dxa"/>
              <w:bottom w:w="0" w:type="dxa"/>
              <w:right w:w="70" w:type="dxa"/>
            </w:tcMar>
            <w:vAlign w:val="bottom"/>
            <w:hideMark/>
          </w:tcPr>
          <w:p w14:paraId="71CEB01C"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PASSIVA</w:t>
            </w:r>
          </w:p>
        </w:tc>
        <w:tc>
          <w:tcPr>
            <w:tcW w:w="0" w:type="auto"/>
            <w:tcMar>
              <w:top w:w="0" w:type="dxa"/>
              <w:left w:w="70" w:type="dxa"/>
              <w:bottom w:w="0" w:type="dxa"/>
              <w:right w:w="70" w:type="dxa"/>
            </w:tcMar>
            <w:vAlign w:val="bottom"/>
            <w:hideMark/>
          </w:tcPr>
          <w:p w14:paraId="2147133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EB9E8B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D22BC3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89B086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E9E5ED1"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33AB3403" w14:textId="77777777" w:rsidTr="00006C98">
        <w:trPr>
          <w:trHeight w:val="288"/>
        </w:trPr>
        <w:tc>
          <w:tcPr>
            <w:tcW w:w="0" w:type="auto"/>
            <w:tcMar>
              <w:top w:w="0" w:type="dxa"/>
              <w:left w:w="70" w:type="dxa"/>
              <w:bottom w:w="0" w:type="dxa"/>
              <w:right w:w="70" w:type="dxa"/>
            </w:tcMar>
            <w:vAlign w:val="bottom"/>
            <w:hideMark/>
          </w:tcPr>
          <w:p w14:paraId="2BE0713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5C643D2B"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0C8B93EF"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2021</w:t>
            </w:r>
          </w:p>
        </w:tc>
        <w:tc>
          <w:tcPr>
            <w:tcW w:w="0" w:type="auto"/>
            <w:tcMar>
              <w:top w:w="0" w:type="dxa"/>
              <w:left w:w="70" w:type="dxa"/>
              <w:bottom w:w="0" w:type="dxa"/>
              <w:right w:w="70" w:type="dxa"/>
            </w:tcMar>
            <w:vAlign w:val="bottom"/>
            <w:hideMark/>
          </w:tcPr>
          <w:p w14:paraId="61B6EE3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41DDD59A"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76584710"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2020</w:t>
            </w:r>
          </w:p>
        </w:tc>
      </w:tr>
      <w:tr w:rsidR="00006C98" w:rsidRPr="00006C98" w14:paraId="46A333D0" w14:textId="77777777" w:rsidTr="00006C98">
        <w:trPr>
          <w:trHeight w:val="288"/>
        </w:trPr>
        <w:tc>
          <w:tcPr>
            <w:tcW w:w="0" w:type="auto"/>
            <w:tcMar>
              <w:top w:w="0" w:type="dxa"/>
              <w:left w:w="70" w:type="dxa"/>
              <w:bottom w:w="0" w:type="dxa"/>
              <w:right w:w="70" w:type="dxa"/>
            </w:tcMar>
            <w:vAlign w:val="bottom"/>
            <w:hideMark/>
          </w:tcPr>
          <w:p w14:paraId="49F7330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2B6D688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1F4F42AF"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3EBDE5E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162A915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7A165AB8"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r>
      <w:tr w:rsidR="00006C98" w:rsidRPr="00006C98" w14:paraId="4313EBAA" w14:textId="77777777" w:rsidTr="00006C98">
        <w:trPr>
          <w:trHeight w:val="288"/>
        </w:trPr>
        <w:tc>
          <w:tcPr>
            <w:tcW w:w="0" w:type="auto"/>
            <w:tcMar>
              <w:top w:w="0" w:type="dxa"/>
              <w:left w:w="70" w:type="dxa"/>
              <w:bottom w:w="0" w:type="dxa"/>
              <w:right w:w="70" w:type="dxa"/>
            </w:tcMar>
            <w:vAlign w:val="bottom"/>
            <w:hideMark/>
          </w:tcPr>
          <w:p w14:paraId="7E078CD9"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Eigen vermogen</w:t>
            </w:r>
          </w:p>
        </w:tc>
        <w:tc>
          <w:tcPr>
            <w:tcW w:w="0" w:type="auto"/>
            <w:tcMar>
              <w:top w:w="0" w:type="dxa"/>
              <w:left w:w="70" w:type="dxa"/>
              <w:bottom w:w="0" w:type="dxa"/>
              <w:right w:w="70" w:type="dxa"/>
            </w:tcMar>
            <w:vAlign w:val="bottom"/>
            <w:hideMark/>
          </w:tcPr>
          <w:p w14:paraId="02B35C5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5E95017"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52B252D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E20830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04E9E18"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6D825186" w14:textId="77777777" w:rsidTr="00006C98">
        <w:trPr>
          <w:trHeight w:val="288"/>
        </w:trPr>
        <w:tc>
          <w:tcPr>
            <w:tcW w:w="0" w:type="auto"/>
            <w:tcMar>
              <w:top w:w="0" w:type="dxa"/>
              <w:left w:w="70" w:type="dxa"/>
              <w:bottom w:w="0" w:type="dxa"/>
              <w:right w:w="70" w:type="dxa"/>
            </w:tcMar>
            <w:vAlign w:val="bottom"/>
            <w:hideMark/>
          </w:tcPr>
          <w:p w14:paraId="6E44B6A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D1FA24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21A1121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B402B8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7D31A8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68ADC598"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2EADC3A2" w14:textId="77777777" w:rsidTr="00006C98">
        <w:trPr>
          <w:trHeight w:val="300"/>
        </w:trPr>
        <w:tc>
          <w:tcPr>
            <w:tcW w:w="0" w:type="auto"/>
            <w:tcMar>
              <w:top w:w="0" w:type="dxa"/>
              <w:left w:w="70" w:type="dxa"/>
              <w:bottom w:w="0" w:type="dxa"/>
              <w:right w:w="70" w:type="dxa"/>
            </w:tcMar>
            <w:vAlign w:val="bottom"/>
            <w:hideMark/>
          </w:tcPr>
          <w:p w14:paraId="3B7E84C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FB9A7E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106A42CD"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579160D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F3D75B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73DADF19"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bl>
    <w:p w14:paraId="48817B52" w14:textId="5A94ACC8" w:rsidR="00006C98" w:rsidRDefault="00006C98" w:rsidP="00006C98">
      <w:pPr>
        <w:spacing w:before="40" w:after="0" w:line="240" w:lineRule="auto"/>
        <w:outlineLvl w:val="1"/>
        <w:rPr>
          <w:rFonts w:asciiTheme="majorHAnsi" w:eastAsia="Times New Roman" w:hAnsiTheme="majorHAnsi" w:cs="Calibri"/>
          <w:color w:val="000000"/>
          <w:szCs w:val="20"/>
          <w:lang w:eastAsia="nl-NL"/>
        </w:rPr>
      </w:pPr>
    </w:p>
    <w:p w14:paraId="14B5620E" w14:textId="77777777" w:rsidR="00006C98" w:rsidRPr="00006C98" w:rsidRDefault="00006C98" w:rsidP="00006C98">
      <w:pPr>
        <w:spacing w:before="40" w:after="0" w:line="240" w:lineRule="auto"/>
        <w:outlineLvl w:val="1"/>
        <w:rPr>
          <w:rFonts w:asciiTheme="majorHAnsi" w:eastAsia="Times New Roman" w:hAnsiTheme="majorHAnsi" w:cs="Calibri"/>
          <w:color w:val="000000"/>
          <w:szCs w:val="20"/>
          <w:lang w:eastAsia="nl-NL"/>
        </w:rPr>
      </w:pPr>
    </w:p>
    <w:p w14:paraId="372A1C91" w14:textId="154C9704" w:rsidR="00006C98" w:rsidRPr="00006C98" w:rsidRDefault="00006C98" w:rsidP="00006C98">
      <w:pPr>
        <w:pStyle w:val="Kopblauw2"/>
        <w:rPr>
          <w:b/>
          <w:bCs/>
          <w:lang w:eastAsia="nl-NL"/>
        </w:rPr>
      </w:pPr>
      <w:bookmarkStart w:id="5" w:name="_Toc118196127"/>
      <w:r>
        <w:rPr>
          <w:lang w:eastAsia="nl-NL"/>
        </w:rPr>
        <w:t>3</w:t>
      </w:r>
      <w:r w:rsidRPr="00006C98">
        <w:rPr>
          <w:lang w:eastAsia="nl-NL"/>
        </w:rPr>
        <w:t>.2 WINST- EN VERLIESREKENING OVER 2021</w:t>
      </w:r>
      <w:bookmarkEnd w:id="5"/>
      <w:r w:rsidRPr="00006C98">
        <w:rPr>
          <w:lang w:eastAsia="nl-NL"/>
        </w:rPr>
        <w:t> </w:t>
      </w:r>
    </w:p>
    <w:p w14:paraId="6596C023" w14:textId="77777777" w:rsidR="00006C98" w:rsidRPr="00006C98" w:rsidRDefault="00006C98" w:rsidP="00006C98">
      <w:pPr>
        <w:spacing w:after="0" w:line="240" w:lineRule="auto"/>
        <w:rPr>
          <w:rFonts w:asciiTheme="majorHAnsi" w:eastAsia="Times New Roman" w:hAnsiTheme="majorHAnsi" w:cs="Calibri"/>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642"/>
        <w:gridCol w:w="595"/>
        <w:gridCol w:w="722"/>
        <w:gridCol w:w="146"/>
        <w:gridCol w:w="268"/>
        <w:gridCol w:w="649"/>
      </w:tblGrid>
      <w:tr w:rsidR="00006C98" w:rsidRPr="00006C98" w14:paraId="26B4A3D3" w14:textId="77777777" w:rsidTr="00006C98">
        <w:trPr>
          <w:trHeight w:val="288"/>
        </w:trPr>
        <w:tc>
          <w:tcPr>
            <w:tcW w:w="0" w:type="auto"/>
            <w:tcMar>
              <w:top w:w="0" w:type="dxa"/>
              <w:left w:w="70" w:type="dxa"/>
              <w:bottom w:w="0" w:type="dxa"/>
              <w:right w:w="70" w:type="dxa"/>
            </w:tcMar>
            <w:vAlign w:val="bottom"/>
            <w:hideMark/>
          </w:tcPr>
          <w:p w14:paraId="6355FA4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746F170F"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64D48D2A"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2021</w:t>
            </w:r>
          </w:p>
        </w:tc>
        <w:tc>
          <w:tcPr>
            <w:tcW w:w="0" w:type="auto"/>
            <w:tcMar>
              <w:top w:w="0" w:type="dxa"/>
              <w:left w:w="70" w:type="dxa"/>
              <w:bottom w:w="0" w:type="dxa"/>
              <w:right w:w="70" w:type="dxa"/>
            </w:tcMar>
            <w:vAlign w:val="bottom"/>
            <w:hideMark/>
          </w:tcPr>
          <w:p w14:paraId="493861B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1308B08D"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4F69BE4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2020</w:t>
            </w:r>
          </w:p>
        </w:tc>
      </w:tr>
      <w:tr w:rsidR="00006C98" w:rsidRPr="00006C98" w14:paraId="0FD2198B" w14:textId="77777777" w:rsidTr="00006C98">
        <w:trPr>
          <w:trHeight w:val="288"/>
        </w:trPr>
        <w:tc>
          <w:tcPr>
            <w:tcW w:w="0" w:type="auto"/>
            <w:tcMar>
              <w:top w:w="0" w:type="dxa"/>
              <w:left w:w="70" w:type="dxa"/>
              <w:bottom w:w="0" w:type="dxa"/>
              <w:right w:w="70" w:type="dxa"/>
            </w:tcMar>
            <w:vAlign w:val="bottom"/>
            <w:hideMark/>
          </w:tcPr>
          <w:p w14:paraId="7AFD91D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6CCFF9A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01A9904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610FC89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358ED41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436B8B76"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r>
      <w:tr w:rsidR="00006C98" w:rsidRPr="00006C98" w14:paraId="169E6DF4" w14:textId="77777777" w:rsidTr="00006C98">
        <w:trPr>
          <w:trHeight w:val="288"/>
        </w:trPr>
        <w:tc>
          <w:tcPr>
            <w:tcW w:w="0" w:type="auto"/>
            <w:tcMar>
              <w:top w:w="0" w:type="dxa"/>
              <w:left w:w="70" w:type="dxa"/>
              <w:bottom w:w="0" w:type="dxa"/>
              <w:right w:w="70" w:type="dxa"/>
            </w:tcMar>
            <w:vAlign w:val="bottom"/>
            <w:hideMark/>
          </w:tcPr>
          <w:p w14:paraId="0A2A9DA6"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Donaties</w:t>
            </w:r>
          </w:p>
        </w:tc>
        <w:tc>
          <w:tcPr>
            <w:tcW w:w="0" w:type="auto"/>
            <w:tcMar>
              <w:top w:w="0" w:type="dxa"/>
              <w:left w:w="70" w:type="dxa"/>
              <w:bottom w:w="0" w:type="dxa"/>
              <w:right w:w="70" w:type="dxa"/>
            </w:tcMar>
            <w:vAlign w:val="bottom"/>
            <w:hideMark/>
          </w:tcPr>
          <w:p w14:paraId="1FEEACF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26E5A65"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30</w:t>
            </w:r>
          </w:p>
        </w:tc>
        <w:tc>
          <w:tcPr>
            <w:tcW w:w="0" w:type="auto"/>
            <w:tcMar>
              <w:top w:w="0" w:type="dxa"/>
              <w:left w:w="70" w:type="dxa"/>
              <w:bottom w:w="0" w:type="dxa"/>
              <w:right w:w="70" w:type="dxa"/>
            </w:tcMar>
            <w:vAlign w:val="bottom"/>
            <w:hideMark/>
          </w:tcPr>
          <w:p w14:paraId="7E8EA64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18E374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7EC7DB0"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3583B9F1" w14:textId="77777777" w:rsidTr="00006C98">
        <w:trPr>
          <w:trHeight w:val="288"/>
        </w:trPr>
        <w:tc>
          <w:tcPr>
            <w:tcW w:w="0" w:type="auto"/>
            <w:tcMar>
              <w:top w:w="0" w:type="dxa"/>
              <w:left w:w="70" w:type="dxa"/>
              <w:bottom w:w="0" w:type="dxa"/>
              <w:right w:w="70" w:type="dxa"/>
            </w:tcMar>
            <w:vAlign w:val="bottom"/>
            <w:hideMark/>
          </w:tcPr>
          <w:p w14:paraId="56ECF92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C1EA93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F4E028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EC4290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6668A3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6D070C9"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5DE3AE13" w14:textId="77777777" w:rsidTr="00006C98">
        <w:trPr>
          <w:trHeight w:val="288"/>
        </w:trPr>
        <w:tc>
          <w:tcPr>
            <w:tcW w:w="0" w:type="auto"/>
            <w:tcMar>
              <w:top w:w="0" w:type="dxa"/>
              <w:left w:w="70" w:type="dxa"/>
              <w:bottom w:w="0" w:type="dxa"/>
              <w:right w:w="70" w:type="dxa"/>
            </w:tcMar>
            <w:vAlign w:val="bottom"/>
            <w:hideMark/>
          </w:tcPr>
          <w:p w14:paraId="1981342F"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Bedrijfskosten</w:t>
            </w:r>
          </w:p>
        </w:tc>
        <w:tc>
          <w:tcPr>
            <w:tcW w:w="0" w:type="auto"/>
            <w:tcMar>
              <w:top w:w="0" w:type="dxa"/>
              <w:left w:w="70" w:type="dxa"/>
              <w:bottom w:w="0" w:type="dxa"/>
              <w:right w:w="70" w:type="dxa"/>
            </w:tcMar>
            <w:vAlign w:val="bottom"/>
            <w:hideMark/>
          </w:tcPr>
          <w:p w14:paraId="0CBBBC8E"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0,16</w:t>
            </w:r>
          </w:p>
        </w:tc>
        <w:tc>
          <w:tcPr>
            <w:tcW w:w="0" w:type="auto"/>
            <w:tcMar>
              <w:top w:w="0" w:type="dxa"/>
              <w:left w:w="70" w:type="dxa"/>
              <w:bottom w:w="0" w:type="dxa"/>
              <w:right w:w="70" w:type="dxa"/>
            </w:tcMar>
            <w:vAlign w:val="bottom"/>
            <w:hideMark/>
          </w:tcPr>
          <w:p w14:paraId="193D400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DCDCEA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B7D46B7"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500EABDA"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01741B18" w14:textId="77777777" w:rsidTr="00006C98">
        <w:trPr>
          <w:trHeight w:val="288"/>
        </w:trPr>
        <w:tc>
          <w:tcPr>
            <w:tcW w:w="0" w:type="auto"/>
            <w:tcMar>
              <w:top w:w="0" w:type="dxa"/>
              <w:left w:w="70" w:type="dxa"/>
              <w:bottom w:w="0" w:type="dxa"/>
              <w:right w:w="70" w:type="dxa"/>
            </w:tcMar>
            <w:vAlign w:val="bottom"/>
            <w:hideMark/>
          </w:tcPr>
          <w:p w14:paraId="0299ED9E"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Totaal som der kosten</w:t>
            </w:r>
          </w:p>
        </w:tc>
        <w:tc>
          <w:tcPr>
            <w:tcW w:w="0" w:type="auto"/>
            <w:tcMar>
              <w:top w:w="0" w:type="dxa"/>
              <w:left w:w="70" w:type="dxa"/>
              <w:bottom w:w="0" w:type="dxa"/>
              <w:right w:w="70" w:type="dxa"/>
            </w:tcMar>
            <w:vAlign w:val="bottom"/>
            <w:hideMark/>
          </w:tcPr>
          <w:p w14:paraId="663D6A4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D2372F3"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0,16</w:t>
            </w:r>
          </w:p>
        </w:tc>
        <w:tc>
          <w:tcPr>
            <w:tcW w:w="0" w:type="auto"/>
            <w:tcMar>
              <w:top w:w="0" w:type="dxa"/>
              <w:left w:w="70" w:type="dxa"/>
              <w:bottom w:w="0" w:type="dxa"/>
              <w:right w:w="70" w:type="dxa"/>
            </w:tcMar>
            <w:vAlign w:val="bottom"/>
            <w:hideMark/>
          </w:tcPr>
          <w:p w14:paraId="33FDAB7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5A8EB1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C4FEE4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69E1D262" w14:textId="77777777" w:rsidTr="00006C98">
        <w:trPr>
          <w:trHeight w:val="288"/>
        </w:trPr>
        <w:tc>
          <w:tcPr>
            <w:tcW w:w="0" w:type="auto"/>
            <w:tcMar>
              <w:top w:w="0" w:type="dxa"/>
              <w:left w:w="70" w:type="dxa"/>
              <w:bottom w:w="0" w:type="dxa"/>
              <w:right w:w="70" w:type="dxa"/>
            </w:tcMar>
            <w:vAlign w:val="bottom"/>
            <w:hideMark/>
          </w:tcPr>
          <w:p w14:paraId="5E40154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B7D090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66D12F3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20DDFC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94E73A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01B723B7"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62327278" w14:textId="77777777" w:rsidTr="00006C98">
        <w:trPr>
          <w:trHeight w:val="300"/>
        </w:trPr>
        <w:tc>
          <w:tcPr>
            <w:tcW w:w="0" w:type="auto"/>
            <w:tcMar>
              <w:top w:w="0" w:type="dxa"/>
              <w:left w:w="70" w:type="dxa"/>
              <w:bottom w:w="0" w:type="dxa"/>
              <w:right w:w="70" w:type="dxa"/>
            </w:tcMar>
            <w:vAlign w:val="bottom"/>
            <w:hideMark/>
          </w:tcPr>
          <w:p w14:paraId="1750EE92"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Totaal van resultaat</w:t>
            </w:r>
          </w:p>
        </w:tc>
        <w:tc>
          <w:tcPr>
            <w:tcW w:w="0" w:type="auto"/>
            <w:tcMar>
              <w:top w:w="0" w:type="dxa"/>
              <w:left w:w="70" w:type="dxa"/>
              <w:bottom w:w="0" w:type="dxa"/>
              <w:right w:w="70" w:type="dxa"/>
            </w:tcMar>
            <w:vAlign w:val="bottom"/>
            <w:hideMark/>
          </w:tcPr>
          <w:p w14:paraId="16DD0FE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39B83250"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6A6F0AA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0F81EC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09C19309"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bl>
    <w:p w14:paraId="445E5A42" w14:textId="6685C100" w:rsidR="00006C98" w:rsidRDefault="00006C98" w:rsidP="00006C98">
      <w:pPr>
        <w:spacing w:after="0" w:line="240" w:lineRule="auto"/>
        <w:rPr>
          <w:rFonts w:asciiTheme="majorHAnsi" w:eastAsia="Times New Roman" w:hAnsiTheme="majorHAnsi" w:cs="Calibri"/>
          <w:szCs w:val="20"/>
          <w:lang w:eastAsia="nl-NL"/>
        </w:rPr>
      </w:pPr>
    </w:p>
    <w:p w14:paraId="344A10C4" w14:textId="77777777" w:rsidR="00006C98" w:rsidRDefault="00006C98">
      <w:pPr>
        <w:rPr>
          <w:rFonts w:asciiTheme="majorHAnsi" w:eastAsia="Times New Roman" w:hAnsiTheme="majorHAnsi" w:cs="Calibri"/>
          <w:szCs w:val="20"/>
          <w:lang w:eastAsia="nl-NL"/>
        </w:rPr>
      </w:pPr>
      <w:r>
        <w:rPr>
          <w:rFonts w:asciiTheme="majorHAnsi" w:eastAsia="Times New Roman" w:hAnsiTheme="majorHAnsi" w:cs="Calibri"/>
          <w:szCs w:val="20"/>
          <w:lang w:eastAsia="nl-NL"/>
        </w:rPr>
        <w:br w:type="page"/>
      </w:r>
    </w:p>
    <w:p w14:paraId="6CADE70D" w14:textId="77777777" w:rsidR="00006C98" w:rsidRPr="00006C98" w:rsidRDefault="00006C98" w:rsidP="00006C98">
      <w:pPr>
        <w:spacing w:after="0" w:line="240" w:lineRule="auto"/>
        <w:rPr>
          <w:rFonts w:asciiTheme="majorHAnsi" w:eastAsia="Times New Roman" w:hAnsiTheme="majorHAnsi" w:cs="Calibri"/>
          <w:szCs w:val="20"/>
          <w:lang w:eastAsia="nl-NL"/>
        </w:rPr>
      </w:pPr>
    </w:p>
    <w:p w14:paraId="72B968B2" w14:textId="59F85872" w:rsidR="00006C98" w:rsidRPr="00006C98" w:rsidRDefault="00006C98" w:rsidP="00006C98">
      <w:pPr>
        <w:pStyle w:val="Kopblauw2"/>
        <w:rPr>
          <w:b/>
          <w:bCs/>
          <w:lang w:eastAsia="nl-NL"/>
        </w:rPr>
      </w:pPr>
      <w:bookmarkStart w:id="6" w:name="_Toc118196128"/>
      <w:r>
        <w:rPr>
          <w:lang w:eastAsia="nl-NL"/>
        </w:rPr>
        <w:t>3</w:t>
      </w:r>
      <w:r w:rsidRPr="00006C98">
        <w:rPr>
          <w:lang w:eastAsia="nl-NL"/>
        </w:rPr>
        <w:t>.3 GRONDSLAGEN VAN WAARDERING EN RESULTAATBEPALING</w:t>
      </w:r>
      <w:bookmarkEnd w:id="6"/>
    </w:p>
    <w:p w14:paraId="4DF262E2" w14:textId="77777777" w:rsidR="00006C98" w:rsidRPr="00006C98" w:rsidRDefault="00006C98" w:rsidP="00006C98">
      <w:pPr>
        <w:pStyle w:val="Lijstalinea"/>
        <w:spacing w:after="0" w:line="240" w:lineRule="auto"/>
        <w:rPr>
          <w:rFonts w:asciiTheme="majorHAnsi" w:eastAsia="Times New Roman" w:hAnsiTheme="majorHAnsi" w:cs="Calibri"/>
          <w:szCs w:val="20"/>
          <w:lang w:eastAsia="nl-NL"/>
        </w:rPr>
      </w:pPr>
    </w:p>
    <w:p w14:paraId="26FF93EF"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INFORMATIE OVER DE ONDERNEMING </w:t>
      </w:r>
    </w:p>
    <w:p w14:paraId="35DB005B"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Vestigingsadres en inschrijfnummer handelsregister </w:t>
      </w:r>
    </w:p>
    <w:p w14:paraId="2DA9764E"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color w:val="000000"/>
          <w:sz w:val="20"/>
          <w:szCs w:val="20"/>
        </w:rPr>
        <w:t xml:space="preserve">Stichting </w:t>
      </w:r>
      <w:proofErr w:type="spellStart"/>
      <w:r w:rsidRPr="00006C98">
        <w:rPr>
          <w:rFonts w:asciiTheme="majorHAnsi" w:hAnsiTheme="majorHAnsi" w:cs="Calibri"/>
          <w:color w:val="000000"/>
          <w:sz w:val="20"/>
          <w:szCs w:val="20"/>
        </w:rPr>
        <w:t>Zutphen’s</w:t>
      </w:r>
      <w:proofErr w:type="spellEnd"/>
      <w:r w:rsidRPr="00006C98">
        <w:rPr>
          <w:rFonts w:asciiTheme="majorHAnsi" w:hAnsiTheme="majorHAnsi" w:cs="Calibri"/>
          <w:color w:val="000000"/>
          <w:sz w:val="20"/>
          <w:szCs w:val="20"/>
        </w:rPr>
        <w:t xml:space="preserve"> Onbeperkt Talent is feitelijk gevestigd op Het Patronaat 17, 7271 ZS Borculo en is ingeschreven bij het handelsregister onder nummer 862731665. </w:t>
      </w:r>
    </w:p>
    <w:p w14:paraId="592C609B"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ALGEMENE TOELICHTING </w:t>
      </w:r>
    </w:p>
    <w:p w14:paraId="16830516"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ALGEMENE GRONDSLAGEN VOOR VERSLAGGEVING </w:t>
      </w:r>
    </w:p>
    <w:p w14:paraId="3B66CA40"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De standaarden op basis waarvan de jaarrekening is opgesteld </w:t>
      </w:r>
    </w:p>
    <w:p w14:paraId="7169C7FF"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color w:val="000000"/>
          <w:sz w:val="20"/>
          <w:szCs w:val="20"/>
        </w:rPr>
        <w:t>De jaarrekening is opgesteld in overeenstemming met de Richtlijnen voor de jaarverslaggeving voor micro- en kleine rechtspersonen, die uitgegeven zijn door de Raad voor de Jaarverslaggeving. </w:t>
      </w:r>
    </w:p>
    <w:p w14:paraId="022A7E2C"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color w:val="000000"/>
          <w:sz w:val="20"/>
          <w:szCs w:val="20"/>
        </w:rPr>
        <w:t>Activa en passiva worden in het algemeen gewaardeerd tegen de verkrijgings- of vervaardigingsprijs of de actuele waarde. Indien geen specifieke waarderingsgrondslag is vermeld vindt waardering plaats tegen de verkrijgingsprijs. </w:t>
      </w:r>
    </w:p>
    <w:p w14:paraId="33370D44"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GRONDSLAGEN </w:t>
      </w:r>
    </w:p>
    <w:p w14:paraId="6204B4C8"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Liquide middelen </w:t>
      </w:r>
    </w:p>
    <w:p w14:paraId="69984DA5"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color w:val="000000"/>
          <w:sz w:val="20"/>
          <w:szCs w:val="20"/>
        </w:rPr>
        <w:t>Liquide middelen bestaan uit kas, banktegoeden en deposito's met een looptijd korter dan twaalf maanden. </w:t>
      </w:r>
    </w:p>
    <w:p w14:paraId="12E7AFDA"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b/>
          <w:bCs/>
          <w:color w:val="000000"/>
          <w:sz w:val="20"/>
          <w:szCs w:val="20"/>
        </w:rPr>
        <w:t>De bepaling van het resultaat </w:t>
      </w:r>
    </w:p>
    <w:p w14:paraId="5D51E9CD"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color w:val="000000"/>
          <w:sz w:val="20"/>
          <w:szCs w:val="20"/>
        </w:rPr>
        <w:t>Het resultaat wordt bepaald als het verschil tussen de opbrengstwaarde van de geleverde prestaties en de kosten en andere lasten over het jaar. De opbrengsten op transacties worden verantwoord in het jaar waarin zij zijn gerealiseerd. </w:t>
      </w:r>
    </w:p>
    <w:p w14:paraId="2A8352BD"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color w:val="000000"/>
          <w:sz w:val="20"/>
          <w:szCs w:val="20"/>
        </w:rPr>
        <w:t>Overige bedrijfskosten </w:t>
      </w:r>
    </w:p>
    <w:p w14:paraId="0B09DA68" w14:textId="77777777" w:rsidR="00006C98" w:rsidRPr="00006C98" w:rsidRDefault="00006C98" w:rsidP="00006C98">
      <w:pPr>
        <w:pStyle w:val="Normaalweb"/>
        <w:spacing w:before="0" w:beforeAutospacing="0" w:after="160" w:afterAutospacing="0"/>
        <w:rPr>
          <w:rFonts w:asciiTheme="majorHAnsi" w:hAnsiTheme="majorHAnsi" w:cs="Calibri"/>
          <w:sz w:val="20"/>
          <w:szCs w:val="20"/>
        </w:rPr>
      </w:pPr>
      <w:r w:rsidRPr="00006C98">
        <w:rPr>
          <w:rFonts w:asciiTheme="majorHAnsi" w:hAnsiTheme="majorHAnsi" w:cs="Calibri"/>
          <w:color w:val="000000"/>
          <w:sz w:val="20"/>
          <w:szCs w:val="20"/>
        </w:rPr>
        <w:t xml:space="preserve">De kosten worden bepaald op historische basis en toegerekend aan het verslagjaar waarop zij betrekking hebben. </w:t>
      </w:r>
    </w:p>
    <w:p w14:paraId="6847497A" w14:textId="1871FB09" w:rsidR="00006C98" w:rsidRDefault="00006C98">
      <w:pPr>
        <w:rPr>
          <w:rFonts w:asciiTheme="majorHAnsi" w:eastAsia="Times New Roman" w:hAnsiTheme="majorHAnsi" w:cs="Calibri"/>
          <w:color w:val="000000"/>
          <w:szCs w:val="20"/>
          <w:lang w:eastAsia="nl-NL"/>
        </w:rPr>
      </w:pPr>
      <w:r>
        <w:rPr>
          <w:rFonts w:asciiTheme="majorHAnsi" w:eastAsia="Times New Roman" w:hAnsiTheme="majorHAnsi" w:cs="Calibri"/>
          <w:color w:val="000000"/>
          <w:szCs w:val="20"/>
          <w:lang w:eastAsia="nl-NL"/>
        </w:rPr>
        <w:br w:type="page"/>
      </w:r>
    </w:p>
    <w:p w14:paraId="67B834DA" w14:textId="77777777" w:rsidR="00006C98" w:rsidRPr="00006C98" w:rsidRDefault="00006C98" w:rsidP="00006C98">
      <w:pPr>
        <w:spacing w:before="40" w:after="0" w:line="240" w:lineRule="auto"/>
        <w:outlineLvl w:val="1"/>
        <w:rPr>
          <w:rFonts w:asciiTheme="majorHAnsi" w:eastAsia="Times New Roman" w:hAnsiTheme="majorHAnsi" w:cs="Calibri"/>
          <w:color w:val="000000"/>
          <w:szCs w:val="20"/>
          <w:lang w:eastAsia="nl-NL"/>
        </w:rPr>
      </w:pPr>
    </w:p>
    <w:p w14:paraId="1E48CE54" w14:textId="0C990C73" w:rsidR="00006C98" w:rsidRPr="00006C98" w:rsidRDefault="00006C98" w:rsidP="00006C98">
      <w:pPr>
        <w:pStyle w:val="Kopblauw2"/>
        <w:rPr>
          <w:b/>
          <w:bCs/>
          <w:lang w:eastAsia="nl-NL"/>
        </w:rPr>
      </w:pPr>
      <w:bookmarkStart w:id="7" w:name="_Toc118196129"/>
      <w:r>
        <w:rPr>
          <w:lang w:eastAsia="nl-NL"/>
        </w:rPr>
        <w:t>3</w:t>
      </w:r>
      <w:r w:rsidRPr="00006C98">
        <w:rPr>
          <w:lang w:eastAsia="nl-NL"/>
        </w:rPr>
        <w:t>.4 TOELICHTING OP DE BALANS</w:t>
      </w:r>
      <w:bookmarkEnd w:id="7"/>
    </w:p>
    <w:tbl>
      <w:tblPr>
        <w:tblW w:w="0" w:type="auto"/>
        <w:tblCellMar>
          <w:top w:w="15" w:type="dxa"/>
          <w:left w:w="15" w:type="dxa"/>
          <w:bottom w:w="15" w:type="dxa"/>
          <w:right w:w="15" w:type="dxa"/>
        </w:tblCellMar>
        <w:tblLook w:val="04A0" w:firstRow="1" w:lastRow="0" w:firstColumn="1" w:lastColumn="0" w:noHBand="0" w:noVBand="1"/>
      </w:tblPr>
      <w:tblGrid>
        <w:gridCol w:w="4786"/>
        <w:gridCol w:w="327"/>
        <w:gridCol w:w="1118"/>
        <w:gridCol w:w="226"/>
        <w:gridCol w:w="327"/>
        <w:gridCol w:w="1005"/>
        <w:gridCol w:w="226"/>
        <w:gridCol w:w="226"/>
      </w:tblGrid>
      <w:tr w:rsidR="00006C98" w:rsidRPr="00006C98" w14:paraId="4D26D3D4" w14:textId="77777777" w:rsidTr="00006C98">
        <w:trPr>
          <w:trHeight w:val="288"/>
        </w:trPr>
        <w:tc>
          <w:tcPr>
            <w:tcW w:w="0" w:type="auto"/>
            <w:tcMar>
              <w:top w:w="0" w:type="dxa"/>
              <w:left w:w="70" w:type="dxa"/>
              <w:bottom w:w="0" w:type="dxa"/>
              <w:right w:w="70" w:type="dxa"/>
            </w:tcMar>
            <w:vAlign w:val="bottom"/>
            <w:hideMark/>
          </w:tcPr>
          <w:p w14:paraId="6A2032F2"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Vlottende activa</w:t>
            </w:r>
          </w:p>
        </w:tc>
        <w:tc>
          <w:tcPr>
            <w:tcW w:w="0" w:type="auto"/>
            <w:tcMar>
              <w:top w:w="0" w:type="dxa"/>
              <w:left w:w="70" w:type="dxa"/>
              <w:bottom w:w="0" w:type="dxa"/>
              <w:right w:w="70" w:type="dxa"/>
            </w:tcMar>
            <w:vAlign w:val="bottom"/>
            <w:hideMark/>
          </w:tcPr>
          <w:p w14:paraId="704F643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0C4D7A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A918F0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D28372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AD90E4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4050F8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131C386"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5DC84D6B" w14:textId="77777777" w:rsidTr="00006C98">
        <w:trPr>
          <w:trHeight w:val="288"/>
        </w:trPr>
        <w:tc>
          <w:tcPr>
            <w:tcW w:w="0" w:type="auto"/>
            <w:tcMar>
              <w:top w:w="0" w:type="dxa"/>
              <w:left w:w="70" w:type="dxa"/>
              <w:bottom w:w="0" w:type="dxa"/>
              <w:right w:w="70" w:type="dxa"/>
            </w:tcMar>
            <w:vAlign w:val="bottom"/>
            <w:hideMark/>
          </w:tcPr>
          <w:p w14:paraId="6599584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46DCD46B"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20CDD5EE"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2021</w:t>
            </w:r>
          </w:p>
        </w:tc>
        <w:tc>
          <w:tcPr>
            <w:tcW w:w="0" w:type="auto"/>
            <w:tcMar>
              <w:top w:w="0" w:type="dxa"/>
              <w:left w:w="70" w:type="dxa"/>
              <w:bottom w:w="0" w:type="dxa"/>
              <w:right w:w="70" w:type="dxa"/>
            </w:tcMar>
            <w:vAlign w:val="bottom"/>
            <w:hideMark/>
          </w:tcPr>
          <w:p w14:paraId="1394C2C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4D006843"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23ACBFBD"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2020</w:t>
            </w:r>
          </w:p>
        </w:tc>
        <w:tc>
          <w:tcPr>
            <w:tcW w:w="0" w:type="auto"/>
            <w:tcMar>
              <w:top w:w="0" w:type="dxa"/>
              <w:left w:w="70" w:type="dxa"/>
              <w:bottom w:w="0" w:type="dxa"/>
              <w:right w:w="70" w:type="dxa"/>
            </w:tcMar>
            <w:vAlign w:val="bottom"/>
            <w:hideMark/>
          </w:tcPr>
          <w:p w14:paraId="354470A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DA1A875"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5281F1F4" w14:textId="77777777" w:rsidTr="00006C98">
        <w:trPr>
          <w:trHeight w:val="288"/>
        </w:trPr>
        <w:tc>
          <w:tcPr>
            <w:tcW w:w="0" w:type="auto"/>
            <w:tcMar>
              <w:top w:w="0" w:type="dxa"/>
              <w:left w:w="70" w:type="dxa"/>
              <w:bottom w:w="0" w:type="dxa"/>
              <w:right w:w="70" w:type="dxa"/>
            </w:tcMar>
            <w:vAlign w:val="bottom"/>
            <w:hideMark/>
          </w:tcPr>
          <w:p w14:paraId="684EF58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382F5A2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0BA3210E"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0C37CC1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539E269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753B2F37"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7A8F524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75567F4"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AB1F5C2" w14:textId="77777777" w:rsidTr="00006C98">
        <w:trPr>
          <w:trHeight w:val="288"/>
        </w:trPr>
        <w:tc>
          <w:tcPr>
            <w:tcW w:w="0" w:type="auto"/>
            <w:tcMar>
              <w:top w:w="0" w:type="dxa"/>
              <w:left w:w="70" w:type="dxa"/>
              <w:bottom w:w="0" w:type="dxa"/>
              <w:right w:w="70" w:type="dxa"/>
            </w:tcMar>
            <w:vAlign w:val="bottom"/>
            <w:hideMark/>
          </w:tcPr>
          <w:p w14:paraId="5E2BF036"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1. Liquide middelen</w:t>
            </w:r>
          </w:p>
        </w:tc>
        <w:tc>
          <w:tcPr>
            <w:tcW w:w="0" w:type="auto"/>
            <w:tcMar>
              <w:top w:w="0" w:type="dxa"/>
              <w:left w:w="70" w:type="dxa"/>
              <w:bottom w:w="0" w:type="dxa"/>
              <w:right w:w="70" w:type="dxa"/>
            </w:tcMar>
            <w:vAlign w:val="bottom"/>
            <w:hideMark/>
          </w:tcPr>
          <w:p w14:paraId="56AB27E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F268C0D"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04D7C55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4BA3C6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7ABEBD2"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7982BE2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7C63A29"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1B1BEF2C" w14:textId="77777777" w:rsidTr="00006C98">
        <w:trPr>
          <w:trHeight w:val="288"/>
        </w:trPr>
        <w:tc>
          <w:tcPr>
            <w:tcW w:w="0" w:type="auto"/>
            <w:tcMar>
              <w:top w:w="0" w:type="dxa"/>
              <w:left w:w="70" w:type="dxa"/>
              <w:bottom w:w="0" w:type="dxa"/>
              <w:right w:w="70" w:type="dxa"/>
            </w:tcMar>
            <w:vAlign w:val="bottom"/>
            <w:hideMark/>
          </w:tcPr>
          <w:p w14:paraId="182DFC87"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ING Rekening</w:t>
            </w:r>
          </w:p>
        </w:tc>
        <w:tc>
          <w:tcPr>
            <w:tcW w:w="0" w:type="auto"/>
            <w:tcMar>
              <w:top w:w="0" w:type="dxa"/>
              <w:left w:w="70" w:type="dxa"/>
              <w:bottom w:w="0" w:type="dxa"/>
              <w:right w:w="70" w:type="dxa"/>
            </w:tcMar>
            <w:vAlign w:val="bottom"/>
            <w:hideMark/>
          </w:tcPr>
          <w:p w14:paraId="373D93F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0636604"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104D932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B120D2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E8EE1BD"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5A76EA5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F0843C0"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2C792520" w14:textId="77777777" w:rsidTr="00006C98">
        <w:trPr>
          <w:trHeight w:val="288"/>
        </w:trPr>
        <w:tc>
          <w:tcPr>
            <w:tcW w:w="0" w:type="auto"/>
            <w:tcMar>
              <w:top w:w="0" w:type="dxa"/>
              <w:left w:w="70" w:type="dxa"/>
              <w:bottom w:w="0" w:type="dxa"/>
              <w:right w:w="70" w:type="dxa"/>
            </w:tcMar>
            <w:vAlign w:val="bottom"/>
            <w:hideMark/>
          </w:tcPr>
          <w:p w14:paraId="19B33D5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C44B14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4251007A"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Mar>
              <w:top w:w="0" w:type="dxa"/>
              <w:left w:w="70" w:type="dxa"/>
              <w:bottom w:w="0" w:type="dxa"/>
              <w:right w:w="70" w:type="dxa"/>
            </w:tcMar>
            <w:vAlign w:val="bottom"/>
            <w:hideMark/>
          </w:tcPr>
          <w:p w14:paraId="388C177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16C430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61557DB3"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Mar>
              <w:top w:w="0" w:type="dxa"/>
              <w:left w:w="70" w:type="dxa"/>
              <w:bottom w:w="0" w:type="dxa"/>
              <w:right w:w="70" w:type="dxa"/>
            </w:tcMar>
            <w:vAlign w:val="bottom"/>
            <w:hideMark/>
          </w:tcPr>
          <w:p w14:paraId="27C4218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A482326"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B087C03" w14:textId="77777777" w:rsidTr="00006C98">
        <w:trPr>
          <w:trHeight w:val="300"/>
        </w:trPr>
        <w:tc>
          <w:tcPr>
            <w:tcW w:w="0" w:type="auto"/>
            <w:tcMar>
              <w:top w:w="0" w:type="dxa"/>
              <w:left w:w="70" w:type="dxa"/>
              <w:bottom w:w="0" w:type="dxa"/>
              <w:right w:w="70" w:type="dxa"/>
            </w:tcMar>
            <w:vAlign w:val="bottom"/>
            <w:hideMark/>
          </w:tcPr>
          <w:p w14:paraId="3E91F89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0F9B88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072800F0"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24B8A30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A52E61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395319A7"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440BEA7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82FC0E9"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B41F7BC" w14:textId="77777777" w:rsidTr="00006C98">
        <w:trPr>
          <w:trHeight w:val="300"/>
        </w:trPr>
        <w:tc>
          <w:tcPr>
            <w:tcW w:w="0" w:type="auto"/>
            <w:tcMar>
              <w:top w:w="0" w:type="dxa"/>
              <w:left w:w="70" w:type="dxa"/>
              <w:bottom w:w="0" w:type="dxa"/>
              <w:right w:w="70" w:type="dxa"/>
            </w:tcMar>
            <w:vAlign w:val="bottom"/>
            <w:hideMark/>
          </w:tcPr>
          <w:p w14:paraId="0F8A895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0C360A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72602AF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E5DB52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BFA73A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72339E3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14987E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CF0C1A7"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42BE35B" w14:textId="77777777" w:rsidTr="00006C98">
        <w:trPr>
          <w:trHeight w:val="288"/>
        </w:trPr>
        <w:tc>
          <w:tcPr>
            <w:tcW w:w="0" w:type="auto"/>
            <w:tcMar>
              <w:top w:w="0" w:type="dxa"/>
              <w:left w:w="70" w:type="dxa"/>
              <w:bottom w:w="0" w:type="dxa"/>
              <w:right w:w="70" w:type="dxa"/>
            </w:tcMar>
            <w:vAlign w:val="bottom"/>
            <w:hideMark/>
          </w:tcPr>
          <w:p w14:paraId="2CC9DFD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79DB87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8B97F6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F59364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C854EC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12B756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B4456F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7C964C7"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011138A5" w14:textId="77777777" w:rsidTr="00006C98">
        <w:trPr>
          <w:trHeight w:val="288"/>
        </w:trPr>
        <w:tc>
          <w:tcPr>
            <w:tcW w:w="0" w:type="auto"/>
            <w:tcMar>
              <w:top w:w="0" w:type="dxa"/>
              <w:left w:w="70" w:type="dxa"/>
              <w:bottom w:w="0" w:type="dxa"/>
              <w:right w:w="70" w:type="dxa"/>
            </w:tcMar>
            <w:vAlign w:val="bottom"/>
            <w:hideMark/>
          </w:tcPr>
          <w:p w14:paraId="52BE1BAF"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2. Eigen vermogen</w:t>
            </w:r>
          </w:p>
        </w:tc>
        <w:tc>
          <w:tcPr>
            <w:tcW w:w="0" w:type="auto"/>
            <w:tcMar>
              <w:top w:w="0" w:type="dxa"/>
              <w:left w:w="70" w:type="dxa"/>
              <w:bottom w:w="0" w:type="dxa"/>
              <w:right w:w="70" w:type="dxa"/>
            </w:tcMar>
            <w:vAlign w:val="bottom"/>
            <w:hideMark/>
          </w:tcPr>
          <w:p w14:paraId="6238EBB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CB73E2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CD7DE8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08150D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C061EF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1DFD18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27657C0"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5B1F4746" w14:textId="77777777" w:rsidTr="00006C98">
        <w:trPr>
          <w:trHeight w:val="288"/>
        </w:trPr>
        <w:tc>
          <w:tcPr>
            <w:tcW w:w="0" w:type="auto"/>
            <w:gridSpan w:val="8"/>
            <w:tcMar>
              <w:top w:w="0" w:type="dxa"/>
              <w:left w:w="70" w:type="dxa"/>
              <w:bottom w:w="0" w:type="dxa"/>
              <w:right w:w="70" w:type="dxa"/>
            </w:tcMar>
            <w:vAlign w:val="bottom"/>
            <w:hideMark/>
          </w:tcPr>
          <w:p w14:paraId="0CB6C7E5"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In onderstaand overzicht is het verloop van het bedrijfsvermogen weergegeven.</w:t>
            </w:r>
          </w:p>
        </w:tc>
      </w:tr>
      <w:tr w:rsidR="00006C98" w:rsidRPr="00006C98" w14:paraId="1692F02C" w14:textId="77777777" w:rsidTr="00006C98">
        <w:trPr>
          <w:trHeight w:val="288"/>
        </w:trPr>
        <w:tc>
          <w:tcPr>
            <w:tcW w:w="0" w:type="auto"/>
            <w:tcMar>
              <w:top w:w="0" w:type="dxa"/>
              <w:left w:w="70" w:type="dxa"/>
              <w:bottom w:w="0" w:type="dxa"/>
              <w:right w:w="70" w:type="dxa"/>
            </w:tcMar>
            <w:vAlign w:val="bottom"/>
            <w:hideMark/>
          </w:tcPr>
          <w:p w14:paraId="59FE3EC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9BB417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FCC5982"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0D92CF2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421FFF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76620D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406BE1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1B70DA2"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0B5F3C87" w14:textId="77777777" w:rsidTr="00006C98">
        <w:trPr>
          <w:trHeight w:val="288"/>
        </w:trPr>
        <w:tc>
          <w:tcPr>
            <w:tcW w:w="0" w:type="auto"/>
            <w:tcMar>
              <w:top w:w="0" w:type="dxa"/>
              <w:left w:w="70" w:type="dxa"/>
              <w:bottom w:w="0" w:type="dxa"/>
              <w:right w:w="70" w:type="dxa"/>
            </w:tcMar>
            <w:vAlign w:val="bottom"/>
            <w:hideMark/>
          </w:tcPr>
          <w:p w14:paraId="1E148641"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Stand per 4 juni 2021</w:t>
            </w:r>
          </w:p>
        </w:tc>
        <w:tc>
          <w:tcPr>
            <w:tcW w:w="0" w:type="auto"/>
            <w:tcMar>
              <w:top w:w="0" w:type="dxa"/>
              <w:left w:w="70" w:type="dxa"/>
              <w:bottom w:w="0" w:type="dxa"/>
              <w:right w:w="70" w:type="dxa"/>
            </w:tcMar>
            <w:vAlign w:val="bottom"/>
            <w:hideMark/>
          </w:tcPr>
          <w:p w14:paraId="146F1CE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5B52AC8"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1236F21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0F2B92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AB68BC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81D0D0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D88FD02"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1462985" w14:textId="77777777" w:rsidTr="00006C98">
        <w:trPr>
          <w:trHeight w:val="288"/>
        </w:trPr>
        <w:tc>
          <w:tcPr>
            <w:tcW w:w="0" w:type="auto"/>
            <w:tcMar>
              <w:top w:w="0" w:type="dxa"/>
              <w:left w:w="70" w:type="dxa"/>
              <w:bottom w:w="0" w:type="dxa"/>
              <w:right w:w="70" w:type="dxa"/>
            </w:tcMar>
            <w:vAlign w:val="bottom"/>
            <w:hideMark/>
          </w:tcPr>
          <w:p w14:paraId="5FA1B1D3"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resultaat boekjaar</w:t>
            </w:r>
          </w:p>
        </w:tc>
        <w:tc>
          <w:tcPr>
            <w:tcW w:w="0" w:type="auto"/>
            <w:tcMar>
              <w:top w:w="0" w:type="dxa"/>
              <w:left w:w="70" w:type="dxa"/>
              <w:bottom w:w="0" w:type="dxa"/>
              <w:right w:w="70" w:type="dxa"/>
            </w:tcMar>
            <w:vAlign w:val="bottom"/>
            <w:hideMark/>
          </w:tcPr>
          <w:p w14:paraId="592FE0F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CD734FC"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071870A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FA7817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81EFCFC"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07DC3D5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7292A3D"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05AF1C44" w14:textId="77777777" w:rsidTr="00006C98">
        <w:trPr>
          <w:trHeight w:val="288"/>
        </w:trPr>
        <w:tc>
          <w:tcPr>
            <w:tcW w:w="0" w:type="auto"/>
            <w:tcMar>
              <w:top w:w="0" w:type="dxa"/>
              <w:left w:w="70" w:type="dxa"/>
              <w:bottom w:w="0" w:type="dxa"/>
              <w:right w:w="70" w:type="dxa"/>
            </w:tcMar>
            <w:vAlign w:val="bottom"/>
            <w:hideMark/>
          </w:tcPr>
          <w:p w14:paraId="2BB3B87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8B8B5D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51243E8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67EFFC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1276D7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609FC8A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CE14E4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A8544DA"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6FFACF83" w14:textId="77777777" w:rsidTr="00006C98">
        <w:trPr>
          <w:trHeight w:val="300"/>
        </w:trPr>
        <w:tc>
          <w:tcPr>
            <w:tcW w:w="0" w:type="auto"/>
            <w:tcMar>
              <w:top w:w="0" w:type="dxa"/>
              <w:left w:w="70" w:type="dxa"/>
              <w:bottom w:w="0" w:type="dxa"/>
              <w:right w:w="70" w:type="dxa"/>
            </w:tcMar>
            <w:vAlign w:val="bottom"/>
            <w:hideMark/>
          </w:tcPr>
          <w:p w14:paraId="29DC119B"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Stand per 31 december 2021</w:t>
            </w:r>
          </w:p>
        </w:tc>
        <w:tc>
          <w:tcPr>
            <w:tcW w:w="0" w:type="auto"/>
            <w:tcMar>
              <w:top w:w="0" w:type="dxa"/>
              <w:left w:w="70" w:type="dxa"/>
              <w:bottom w:w="0" w:type="dxa"/>
              <w:right w:w="70" w:type="dxa"/>
            </w:tcMar>
            <w:vAlign w:val="bottom"/>
            <w:hideMark/>
          </w:tcPr>
          <w:p w14:paraId="7A9C23E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531B12EA"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29,84</w:t>
            </w:r>
          </w:p>
        </w:tc>
        <w:tc>
          <w:tcPr>
            <w:tcW w:w="0" w:type="auto"/>
            <w:tcMar>
              <w:top w:w="0" w:type="dxa"/>
              <w:left w:w="70" w:type="dxa"/>
              <w:bottom w:w="0" w:type="dxa"/>
              <w:right w:w="70" w:type="dxa"/>
            </w:tcMar>
            <w:vAlign w:val="bottom"/>
            <w:hideMark/>
          </w:tcPr>
          <w:p w14:paraId="50B1705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230024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46D3AED0"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c>
          <w:tcPr>
            <w:tcW w:w="0" w:type="auto"/>
            <w:tcMar>
              <w:top w:w="0" w:type="dxa"/>
              <w:left w:w="70" w:type="dxa"/>
              <w:bottom w:w="0" w:type="dxa"/>
              <w:right w:w="70" w:type="dxa"/>
            </w:tcMar>
            <w:vAlign w:val="bottom"/>
            <w:hideMark/>
          </w:tcPr>
          <w:p w14:paraId="41E63FA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92588B8"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bl>
    <w:p w14:paraId="03F7B82C" w14:textId="20D06BF5" w:rsidR="00006C98" w:rsidRDefault="00006C98" w:rsidP="00006C98">
      <w:pPr>
        <w:spacing w:after="0" w:line="240" w:lineRule="auto"/>
        <w:rPr>
          <w:rFonts w:asciiTheme="majorHAnsi" w:eastAsia="Times New Roman" w:hAnsiTheme="majorHAnsi" w:cs="Calibri"/>
          <w:szCs w:val="20"/>
          <w:lang w:eastAsia="nl-NL"/>
        </w:rPr>
      </w:pPr>
    </w:p>
    <w:p w14:paraId="76CA6AE5" w14:textId="4E73CBAD" w:rsidR="00006C98" w:rsidRDefault="00006C98" w:rsidP="00006C98">
      <w:pPr>
        <w:spacing w:after="0" w:line="240" w:lineRule="auto"/>
        <w:rPr>
          <w:rFonts w:asciiTheme="majorHAnsi" w:eastAsia="Times New Roman" w:hAnsiTheme="majorHAnsi" w:cs="Calibri"/>
          <w:szCs w:val="20"/>
          <w:lang w:eastAsia="nl-NL"/>
        </w:rPr>
      </w:pPr>
    </w:p>
    <w:p w14:paraId="4B5988AF" w14:textId="77777777" w:rsidR="00006C98" w:rsidRPr="00006C98" w:rsidRDefault="00006C98" w:rsidP="00006C98">
      <w:pPr>
        <w:spacing w:after="0" w:line="240" w:lineRule="auto"/>
        <w:rPr>
          <w:rFonts w:asciiTheme="majorHAnsi" w:eastAsia="Times New Roman" w:hAnsiTheme="majorHAnsi" w:cs="Calibri"/>
          <w:szCs w:val="20"/>
          <w:lang w:eastAsia="nl-NL"/>
        </w:rPr>
      </w:pPr>
    </w:p>
    <w:p w14:paraId="516132E5" w14:textId="3F4E0D91" w:rsidR="00006C98" w:rsidRPr="00006C98" w:rsidRDefault="00006C98" w:rsidP="00006C98">
      <w:pPr>
        <w:pStyle w:val="Kopblauw2"/>
        <w:rPr>
          <w:b/>
          <w:bCs/>
          <w:lang w:eastAsia="nl-NL"/>
        </w:rPr>
      </w:pPr>
      <w:bookmarkStart w:id="8" w:name="_Toc118196130"/>
      <w:r>
        <w:rPr>
          <w:lang w:eastAsia="nl-NL"/>
        </w:rPr>
        <w:t>3</w:t>
      </w:r>
      <w:r w:rsidRPr="00006C98">
        <w:rPr>
          <w:lang w:eastAsia="nl-NL"/>
        </w:rPr>
        <w:t>.5 TOELICHTING OP DE WINST- EN VERLIESREKENING</w:t>
      </w:r>
      <w:bookmarkEnd w:id="8"/>
    </w:p>
    <w:p w14:paraId="18EA5CE7" w14:textId="77777777" w:rsidR="00006C98" w:rsidRPr="00006C98" w:rsidRDefault="00006C98" w:rsidP="00006C98">
      <w:pPr>
        <w:spacing w:after="0" w:line="240" w:lineRule="auto"/>
        <w:rPr>
          <w:rFonts w:asciiTheme="majorHAnsi" w:eastAsia="Times New Roman" w:hAnsiTheme="majorHAnsi" w:cs="Calibri"/>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4861"/>
        <w:gridCol w:w="211"/>
        <w:gridCol w:w="649"/>
        <w:gridCol w:w="146"/>
        <w:gridCol w:w="211"/>
        <w:gridCol w:w="649"/>
      </w:tblGrid>
      <w:tr w:rsidR="00006C98" w:rsidRPr="00006C98" w14:paraId="58163ABA" w14:textId="77777777" w:rsidTr="00006C98">
        <w:trPr>
          <w:trHeight w:val="288"/>
        </w:trPr>
        <w:tc>
          <w:tcPr>
            <w:tcW w:w="0" w:type="auto"/>
            <w:tcMar>
              <w:top w:w="0" w:type="dxa"/>
              <w:left w:w="70" w:type="dxa"/>
              <w:bottom w:w="0" w:type="dxa"/>
              <w:right w:w="70" w:type="dxa"/>
            </w:tcMar>
            <w:vAlign w:val="bottom"/>
            <w:hideMark/>
          </w:tcPr>
          <w:p w14:paraId="71FAB7F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3A71A6AD"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35140A33"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2021</w:t>
            </w:r>
          </w:p>
        </w:tc>
        <w:tc>
          <w:tcPr>
            <w:tcW w:w="0" w:type="auto"/>
            <w:tcMar>
              <w:top w:w="0" w:type="dxa"/>
              <w:left w:w="70" w:type="dxa"/>
              <w:bottom w:w="0" w:type="dxa"/>
              <w:right w:w="70" w:type="dxa"/>
            </w:tcMar>
            <w:vAlign w:val="bottom"/>
            <w:hideMark/>
          </w:tcPr>
          <w:p w14:paraId="5CD807B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66ACD25E"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0F0F46A7"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2020</w:t>
            </w:r>
          </w:p>
        </w:tc>
      </w:tr>
      <w:tr w:rsidR="00006C98" w:rsidRPr="00006C98" w14:paraId="20DA281E" w14:textId="77777777" w:rsidTr="00006C98">
        <w:trPr>
          <w:trHeight w:val="288"/>
        </w:trPr>
        <w:tc>
          <w:tcPr>
            <w:tcW w:w="0" w:type="auto"/>
            <w:tcMar>
              <w:top w:w="0" w:type="dxa"/>
              <w:left w:w="70" w:type="dxa"/>
              <w:bottom w:w="0" w:type="dxa"/>
              <w:right w:w="70" w:type="dxa"/>
            </w:tcMar>
            <w:vAlign w:val="bottom"/>
            <w:hideMark/>
          </w:tcPr>
          <w:p w14:paraId="67D7C50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5BAEF7C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62659E9B"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6F829B6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00911C0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59EE2A50"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r>
      <w:tr w:rsidR="00006C98" w:rsidRPr="00006C98" w14:paraId="67794FBE" w14:textId="77777777" w:rsidTr="00006C98">
        <w:trPr>
          <w:trHeight w:val="288"/>
        </w:trPr>
        <w:tc>
          <w:tcPr>
            <w:tcW w:w="0" w:type="auto"/>
            <w:tcMar>
              <w:top w:w="0" w:type="dxa"/>
              <w:left w:w="70" w:type="dxa"/>
              <w:bottom w:w="0" w:type="dxa"/>
              <w:right w:w="70" w:type="dxa"/>
            </w:tcMar>
            <w:vAlign w:val="bottom"/>
            <w:hideMark/>
          </w:tcPr>
          <w:p w14:paraId="6C41B8CC"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3. Donaties</w:t>
            </w:r>
          </w:p>
        </w:tc>
        <w:tc>
          <w:tcPr>
            <w:tcW w:w="0" w:type="auto"/>
            <w:tcMar>
              <w:top w:w="0" w:type="dxa"/>
              <w:left w:w="70" w:type="dxa"/>
              <w:bottom w:w="0" w:type="dxa"/>
              <w:right w:w="70" w:type="dxa"/>
            </w:tcMar>
            <w:vAlign w:val="bottom"/>
            <w:hideMark/>
          </w:tcPr>
          <w:p w14:paraId="305B694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DE2129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4F12B1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30ED63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B3CD30B"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00D26F6E" w14:textId="77777777" w:rsidTr="00006C98">
        <w:trPr>
          <w:trHeight w:val="288"/>
        </w:trPr>
        <w:tc>
          <w:tcPr>
            <w:tcW w:w="0" w:type="auto"/>
            <w:tcMar>
              <w:top w:w="0" w:type="dxa"/>
              <w:left w:w="70" w:type="dxa"/>
              <w:bottom w:w="0" w:type="dxa"/>
              <w:right w:w="70" w:type="dxa"/>
            </w:tcMar>
            <w:vAlign w:val="bottom"/>
            <w:hideMark/>
          </w:tcPr>
          <w:p w14:paraId="33F52AE1"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xml:space="preserve">Donaties Stichting </w:t>
            </w:r>
            <w:proofErr w:type="spellStart"/>
            <w:r w:rsidRPr="00006C98">
              <w:rPr>
                <w:rFonts w:asciiTheme="majorHAnsi" w:eastAsia="Times New Roman" w:hAnsiTheme="majorHAnsi" w:cs="Calibri"/>
                <w:color w:val="000000"/>
                <w:szCs w:val="20"/>
                <w:lang w:eastAsia="nl-NL"/>
              </w:rPr>
              <w:t>Zutphen's</w:t>
            </w:r>
            <w:proofErr w:type="spellEnd"/>
            <w:r w:rsidRPr="00006C98">
              <w:rPr>
                <w:rFonts w:asciiTheme="majorHAnsi" w:eastAsia="Times New Roman" w:hAnsiTheme="majorHAnsi" w:cs="Calibri"/>
                <w:color w:val="000000"/>
                <w:szCs w:val="20"/>
                <w:lang w:eastAsia="nl-NL"/>
              </w:rPr>
              <w:t xml:space="preserve"> Onbeperkt Talent</w:t>
            </w:r>
          </w:p>
        </w:tc>
        <w:tc>
          <w:tcPr>
            <w:tcW w:w="0" w:type="auto"/>
            <w:tcMar>
              <w:top w:w="0" w:type="dxa"/>
              <w:left w:w="70" w:type="dxa"/>
              <w:bottom w:w="0" w:type="dxa"/>
              <w:right w:w="70" w:type="dxa"/>
            </w:tcMar>
            <w:vAlign w:val="bottom"/>
            <w:hideMark/>
          </w:tcPr>
          <w:p w14:paraId="5F7AC11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34DA663"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30</w:t>
            </w:r>
          </w:p>
        </w:tc>
        <w:tc>
          <w:tcPr>
            <w:tcW w:w="0" w:type="auto"/>
            <w:tcMar>
              <w:top w:w="0" w:type="dxa"/>
              <w:left w:w="70" w:type="dxa"/>
              <w:bottom w:w="0" w:type="dxa"/>
              <w:right w:w="70" w:type="dxa"/>
            </w:tcMar>
            <w:vAlign w:val="bottom"/>
            <w:hideMark/>
          </w:tcPr>
          <w:p w14:paraId="54F4C51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D399B6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60BE163"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7C5C73CA" w14:textId="77777777" w:rsidTr="00006C98">
        <w:trPr>
          <w:trHeight w:val="288"/>
        </w:trPr>
        <w:tc>
          <w:tcPr>
            <w:tcW w:w="0" w:type="auto"/>
            <w:tcMar>
              <w:top w:w="0" w:type="dxa"/>
              <w:left w:w="70" w:type="dxa"/>
              <w:bottom w:w="0" w:type="dxa"/>
              <w:right w:w="70" w:type="dxa"/>
            </w:tcMar>
            <w:vAlign w:val="bottom"/>
            <w:hideMark/>
          </w:tcPr>
          <w:p w14:paraId="240987F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CB28AC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08834E3A"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Mar>
              <w:top w:w="0" w:type="dxa"/>
              <w:left w:w="70" w:type="dxa"/>
              <w:bottom w:w="0" w:type="dxa"/>
              <w:right w:w="70" w:type="dxa"/>
            </w:tcMar>
            <w:vAlign w:val="bottom"/>
            <w:hideMark/>
          </w:tcPr>
          <w:p w14:paraId="305CB2F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F499BA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75E564E4"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r>
      <w:tr w:rsidR="00006C98" w:rsidRPr="00006C98" w14:paraId="2189EFE9" w14:textId="77777777" w:rsidTr="00006C98">
        <w:trPr>
          <w:trHeight w:val="300"/>
        </w:trPr>
        <w:tc>
          <w:tcPr>
            <w:tcW w:w="0" w:type="auto"/>
            <w:tcMar>
              <w:top w:w="0" w:type="dxa"/>
              <w:left w:w="70" w:type="dxa"/>
              <w:bottom w:w="0" w:type="dxa"/>
              <w:right w:w="70" w:type="dxa"/>
            </w:tcMar>
            <w:vAlign w:val="bottom"/>
            <w:hideMark/>
          </w:tcPr>
          <w:p w14:paraId="01D2FB0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5F6068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1A64421C"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30</w:t>
            </w:r>
          </w:p>
        </w:tc>
        <w:tc>
          <w:tcPr>
            <w:tcW w:w="0" w:type="auto"/>
            <w:tcMar>
              <w:top w:w="0" w:type="dxa"/>
              <w:left w:w="70" w:type="dxa"/>
              <w:bottom w:w="0" w:type="dxa"/>
              <w:right w:w="70" w:type="dxa"/>
            </w:tcMar>
            <w:vAlign w:val="bottom"/>
            <w:hideMark/>
          </w:tcPr>
          <w:p w14:paraId="1348DBF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D2BDB5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46896F9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65934E5C" w14:textId="77777777" w:rsidTr="00006C98">
        <w:trPr>
          <w:trHeight w:val="300"/>
        </w:trPr>
        <w:tc>
          <w:tcPr>
            <w:tcW w:w="0" w:type="auto"/>
            <w:tcMar>
              <w:top w:w="0" w:type="dxa"/>
              <w:left w:w="70" w:type="dxa"/>
              <w:bottom w:w="0" w:type="dxa"/>
              <w:right w:w="70" w:type="dxa"/>
            </w:tcMar>
            <w:vAlign w:val="bottom"/>
            <w:hideMark/>
          </w:tcPr>
          <w:p w14:paraId="43C5762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9521B4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2DECF7E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6EEA6C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C817FB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4F0DF596"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29299688" w14:textId="77777777" w:rsidTr="00006C98">
        <w:trPr>
          <w:trHeight w:val="288"/>
        </w:trPr>
        <w:tc>
          <w:tcPr>
            <w:tcW w:w="0" w:type="auto"/>
            <w:tcMar>
              <w:top w:w="0" w:type="dxa"/>
              <w:left w:w="70" w:type="dxa"/>
              <w:bottom w:w="0" w:type="dxa"/>
              <w:right w:w="70" w:type="dxa"/>
            </w:tcMar>
            <w:vAlign w:val="bottom"/>
            <w:hideMark/>
          </w:tcPr>
          <w:p w14:paraId="5F321B9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058D5C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B0E2B6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9A3EEC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10C126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72A9F2F"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7DF77383" w14:textId="77777777" w:rsidTr="00006C98">
        <w:trPr>
          <w:trHeight w:val="288"/>
        </w:trPr>
        <w:tc>
          <w:tcPr>
            <w:tcW w:w="0" w:type="auto"/>
            <w:tcMar>
              <w:top w:w="0" w:type="dxa"/>
              <w:left w:w="70" w:type="dxa"/>
              <w:bottom w:w="0" w:type="dxa"/>
              <w:right w:w="70" w:type="dxa"/>
            </w:tcMar>
            <w:vAlign w:val="bottom"/>
            <w:hideMark/>
          </w:tcPr>
          <w:p w14:paraId="3B80ABA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52472EF7"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0FE1A422"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2021</w:t>
            </w:r>
          </w:p>
        </w:tc>
        <w:tc>
          <w:tcPr>
            <w:tcW w:w="0" w:type="auto"/>
            <w:tcMar>
              <w:top w:w="0" w:type="dxa"/>
              <w:left w:w="70" w:type="dxa"/>
              <w:bottom w:w="0" w:type="dxa"/>
              <w:right w:w="70" w:type="dxa"/>
            </w:tcMar>
            <w:vAlign w:val="bottom"/>
            <w:hideMark/>
          </w:tcPr>
          <w:p w14:paraId="5E625D2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7E9B9E57"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33166A44"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2020</w:t>
            </w:r>
          </w:p>
        </w:tc>
      </w:tr>
      <w:tr w:rsidR="00006C98" w:rsidRPr="00006C98" w14:paraId="2DA9FD7E" w14:textId="77777777" w:rsidTr="00006C98">
        <w:trPr>
          <w:trHeight w:val="288"/>
        </w:trPr>
        <w:tc>
          <w:tcPr>
            <w:tcW w:w="0" w:type="auto"/>
            <w:tcMar>
              <w:top w:w="0" w:type="dxa"/>
              <w:left w:w="70" w:type="dxa"/>
              <w:bottom w:w="0" w:type="dxa"/>
              <w:right w:w="70" w:type="dxa"/>
            </w:tcMar>
            <w:vAlign w:val="bottom"/>
            <w:hideMark/>
          </w:tcPr>
          <w:p w14:paraId="19176D5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32CB5D8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3ECFEE97"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4A00FBE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22CDDAF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4E54FE3B"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r>
      <w:tr w:rsidR="00006C98" w:rsidRPr="00006C98" w14:paraId="3B4520C4" w14:textId="77777777" w:rsidTr="00006C98">
        <w:trPr>
          <w:trHeight w:val="288"/>
        </w:trPr>
        <w:tc>
          <w:tcPr>
            <w:tcW w:w="0" w:type="auto"/>
            <w:tcMar>
              <w:top w:w="0" w:type="dxa"/>
              <w:left w:w="70" w:type="dxa"/>
              <w:bottom w:w="0" w:type="dxa"/>
              <w:right w:w="70" w:type="dxa"/>
            </w:tcMar>
            <w:vAlign w:val="bottom"/>
            <w:hideMark/>
          </w:tcPr>
          <w:p w14:paraId="6D6E9F5D"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4. Overige bedrijfskosten</w:t>
            </w:r>
          </w:p>
        </w:tc>
        <w:tc>
          <w:tcPr>
            <w:tcW w:w="0" w:type="auto"/>
            <w:tcMar>
              <w:top w:w="0" w:type="dxa"/>
              <w:left w:w="70" w:type="dxa"/>
              <w:bottom w:w="0" w:type="dxa"/>
              <w:right w:w="70" w:type="dxa"/>
            </w:tcMar>
            <w:vAlign w:val="bottom"/>
            <w:hideMark/>
          </w:tcPr>
          <w:p w14:paraId="47E4B5C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C1DC0C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C7A2C7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608FA0B"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16D5AE6"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406CD370" w14:textId="77777777" w:rsidTr="00006C98">
        <w:trPr>
          <w:trHeight w:val="288"/>
        </w:trPr>
        <w:tc>
          <w:tcPr>
            <w:tcW w:w="0" w:type="auto"/>
            <w:tcMar>
              <w:top w:w="0" w:type="dxa"/>
              <w:left w:w="70" w:type="dxa"/>
              <w:bottom w:w="0" w:type="dxa"/>
              <w:right w:w="70" w:type="dxa"/>
            </w:tcMar>
            <w:vAlign w:val="bottom"/>
            <w:hideMark/>
          </w:tcPr>
          <w:p w14:paraId="6606D8AA"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algemene kosten</w:t>
            </w:r>
          </w:p>
        </w:tc>
        <w:tc>
          <w:tcPr>
            <w:tcW w:w="0" w:type="auto"/>
            <w:tcMar>
              <w:top w:w="0" w:type="dxa"/>
              <w:left w:w="70" w:type="dxa"/>
              <w:bottom w:w="0" w:type="dxa"/>
              <w:right w:w="70" w:type="dxa"/>
            </w:tcMar>
            <w:vAlign w:val="bottom"/>
            <w:hideMark/>
          </w:tcPr>
          <w:p w14:paraId="2FB2ED5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E47040E"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0,16</w:t>
            </w:r>
          </w:p>
        </w:tc>
        <w:tc>
          <w:tcPr>
            <w:tcW w:w="0" w:type="auto"/>
            <w:tcMar>
              <w:top w:w="0" w:type="dxa"/>
              <w:left w:w="70" w:type="dxa"/>
              <w:bottom w:w="0" w:type="dxa"/>
              <w:right w:w="70" w:type="dxa"/>
            </w:tcMar>
            <w:vAlign w:val="bottom"/>
            <w:hideMark/>
          </w:tcPr>
          <w:p w14:paraId="05737FC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AFAB8E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F948987"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25D6B38F" w14:textId="77777777" w:rsidTr="00006C98">
        <w:trPr>
          <w:trHeight w:val="288"/>
        </w:trPr>
        <w:tc>
          <w:tcPr>
            <w:tcW w:w="0" w:type="auto"/>
            <w:tcMar>
              <w:top w:w="0" w:type="dxa"/>
              <w:left w:w="70" w:type="dxa"/>
              <w:bottom w:w="0" w:type="dxa"/>
              <w:right w:w="70" w:type="dxa"/>
            </w:tcMar>
            <w:vAlign w:val="bottom"/>
            <w:hideMark/>
          </w:tcPr>
          <w:p w14:paraId="29F84FE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61DE6B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34291B9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2813C47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965294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58ED6208"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4BFC2DCB" w14:textId="77777777" w:rsidTr="00006C98">
        <w:trPr>
          <w:trHeight w:val="300"/>
        </w:trPr>
        <w:tc>
          <w:tcPr>
            <w:tcW w:w="0" w:type="auto"/>
            <w:tcMar>
              <w:top w:w="0" w:type="dxa"/>
              <w:left w:w="70" w:type="dxa"/>
              <w:bottom w:w="0" w:type="dxa"/>
              <w:right w:w="70" w:type="dxa"/>
            </w:tcMar>
            <w:vAlign w:val="bottom"/>
            <w:hideMark/>
          </w:tcPr>
          <w:p w14:paraId="38B348F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102372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5D0A480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0,16</w:t>
            </w:r>
          </w:p>
        </w:tc>
        <w:tc>
          <w:tcPr>
            <w:tcW w:w="0" w:type="auto"/>
            <w:tcMar>
              <w:top w:w="0" w:type="dxa"/>
              <w:left w:w="70" w:type="dxa"/>
              <w:bottom w:w="0" w:type="dxa"/>
              <w:right w:w="70" w:type="dxa"/>
            </w:tcMar>
            <w:vAlign w:val="bottom"/>
            <w:hideMark/>
          </w:tcPr>
          <w:p w14:paraId="6E7925B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8A948D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515BDB62"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431C90C3" w14:textId="77777777" w:rsidTr="00006C98">
        <w:trPr>
          <w:trHeight w:val="300"/>
        </w:trPr>
        <w:tc>
          <w:tcPr>
            <w:tcW w:w="0" w:type="auto"/>
            <w:tcMar>
              <w:top w:w="0" w:type="dxa"/>
              <w:left w:w="70" w:type="dxa"/>
              <w:bottom w:w="0" w:type="dxa"/>
              <w:right w:w="70" w:type="dxa"/>
            </w:tcMar>
            <w:vAlign w:val="bottom"/>
            <w:hideMark/>
          </w:tcPr>
          <w:p w14:paraId="2475B3DE"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2820D6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624A479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6A97E1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F580DF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6" w:space="0" w:color="000000"/>
            </w:tcBorders>
            <w:tcMar>
              <w:top w:w="0" w:type="dxa"/>
              <w:left w:w="70" w:type="dxa"/>
              <w:bottom w:w="0" w:type="dxa"/>
              <w:right w:w="70" w:type="dxa"/>
            </w:tcMar>
            <w:vAlign w:val="bottom"/>
            <w:hideMark/>
          </w:tcPr>
          <w:p w14:paraId="301C274D"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098A44E1" w14:textId="77777777" w:rsidTr="00006C98">
        <w:trPr>
          <w:trHeight w:val="288"/>
        </w:trPr>
        <w:tc>
          <w:tcPr>
            <w:tcW w:w="0" w:type="auto"/>
            <w:tcMar>
              <w:top w:w="0" w:type="dxa"/>
              <w:left w:w="70" w:type="dxa"/>
              <w:bottom w:w="0" w:type="dxa"/>
              <w:right w:w="70" w:type="dxa"/>
            </w:tcMar>
            <w:vAlign w:val="bottom"/>
            <w:hideMark/>
          </w:tcPr>
          <w:p w14:paraId="39EA4FD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D06FF5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07EAAE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670764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37576E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C5E525B"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2C81BB5A" w14:textId="77777777" w:rsidTr="00006C98">
        <w:trPr>
          <w:trHeight w:val="288"/>
        </w:trPr>
        <w:tc>
          <w:tcPr>
            <w:tcW w:w="0" w:type="auto"/>
            <w:tcMar>
              <w:top w:w="0" w:type="dxa"/>
              <w:left w:w="70" w:type="dxa"/>
              <w:bottom w:w="0" w:type="dxa"/>
              <w:right w:w="70" w:type="dxa"/>
            </w:tcMar>
            <w:vAlign w:val="bottom"/>
            <w:hideMark/>
          </w:tcPr>
          <w:p w14:paraId="18811AB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2BEADA6A"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6BC9D89E"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2021</w:t>
            </w:r>
          </w:p>
        </w:tc>
        <w:tc>
          <w:tcPr>
            <w:tcW w:w="0" w:type="auto"/>
            <w:tcMar>
              <w:top w:w="0" w:type="dxa"/>
              <w:left w:w="70" w:type="dxa"/>
              <w:bottom w:w="0" w:type="dxa"/>
              <w:right w:w="70" w:type="dxa"/>
            </w:tcMar>
            <w:vAlign w:val="bottom"/>
            <w:hideMark/>
          </w:tcPr>
          <w:p w14:paraId="3988038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31FB7176"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 </w:t>
            </w:r>
          </w:p>
        </w:tc>
        <w:tc>
          <w:tcPr>
            <w:tcW w:w="0" w:type="auto"/>
            <w:tcBorders>
              <w:bottom w:val="single" w:sz="4" w:space="0" w:color="000000"/>
            </w:tcBorders>
            <w:tcMar>
              <w:top w:w="0" w:type="dxa"/>
              <w:left w:w="70" w:type="dxa"/>
              <w:bottom w:w="0" w:type="dxa"/>
              <w:right w:w="70" w:type="dxa"/>
            </w:tcMar>
            <w:vAlign w:val="bottom"/>
            <w:hideMark/>
          </w:tcPr>
          <w:p w14:paraId="163C908A"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2020</w:t>
            </w:r>
          </w:p>
        </w:tc>
      </w:tr>
      <w:tr w:rsidR="00006C98" w:rsidRPr="00006C98" w14:paraId="6E58B334" w14:textId="77777777" w:rsidTr="00006C98">
        <w:trPr>
          <w:trHeight w:val="288"/>
        </w:trPr>
        <w:tc>
          <w:tcPr>
            <w:tcW w:w="0" w:type="auto"/>
            <w:tcMar>
              <w:top w:w="0" w:type="dxa"/>
              <w:left w:w="70" w:type="dxa"/>
              <w:bottom w:w="0" w:type="dxa"/>
              <w:right w:w="70" w:type="dxa"/>
            </w:tcMar>
            <w:vAlign w:val="bottom"/>
            <w:hideMark/>
          </w:tcPr>
          <w:p w14:paraId="07FD2E8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16EEF226"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67CC4E0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c>
          <w:tcPr>
            <w:tcW w:w="0" w:type="auto"/>
            <w:tcMar>
              <w:top w:w="0" w:type="dxa"/>
              <w:left w:w="70" w:type="dxa"/>
              <w:bottom w:w="0" w:type="dxa"/>
              <w:right w:w="70" w:type="dxa"/>
            </w:tcMar>
            <w:vAlign w:val="bottom"/>
            <w:hideMark/>
          </w:tcPr>
          <w:p w14:paraId="23D9710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67D1EC4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tcBorders>
            <w:tcMar>
              <w:top w:w="0" w:type="dxa"/>
              <w:left w:w="70" w:type="dxa"/>
              <w:bottom w:w="0" w:type="dxa"/>
              <w:right w:w="70" w:type="dxa"/>
            </w:tcMar>
            <w:vAlign w:val="bottom"/>
            <w:hideMark/>
          </w:tcPr>
          <w:p w14:paraId="7B61B48E"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w:t>
            </w:r>
          </w:p>
        </w:tc>
      </w:tr>
      <w:tr w:rsidR="00006C98" w:rsidRPr="00006C98" w14:paraId="371FA778" w14:textId="77777777" w:rsidTr="00006C98">
        <w:trPr>
          <w:trHeight w:val="288"/>
        </w:trPr>
        <w:tc>
          <w:tcPr>
            <w:tcW w:w="0" w:type="auto"/>
            <w:tcMar>
              <w:top w:w="0" w:type="dxa"/>
              <w:left w:w="70" w:type="dxa"/>
              <w:bottom w:w="0" w:type="dxa"/>
              <w:right w:w="70" w:type="dxa"/>
            </w:tcMar>
            <w:vAlign w:val="bottom"/>
            <w:hideMark/>
          </w:tcPr>
          <w:p w14:paraId="5BDFC966"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b/>
                <w:bCs/>
                <w:color w:val="000000"/>
                <w:szCs w:val="20"/>
                <w:lang w:eastAsia="nl-NL"/>
              </w:rPr>
              <w:t>Algemene kosten</w:t>
            </w:r>
          </w:p>
        </w:tc>
        <w:tc>
          <w:tcPr>
            <w:tcW w:w="0" w:type="auto"/>
            <w:tcMar>
              <w:top w:w="0" w:type="dxa"/>
              <w:left w:w="70" w:type="dxa"/>
              <w:bottom w:w="0" w:type="dxa"/>
              <w:right w:w="70" w:type="dxa"/>
            </w:tcMar>
            <w:vAlign w:val="bottom"/>
            <w:hideMark/>
          </w:tcPr>
          <w:p w14:paraId="333E4378"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76AF1E4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729287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10135C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6787B50"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697EDC1E" w14:textId="77777777" w:rsidTr="00006C98">
        <w:trPr>
          <w:trHeight w:val="288"/>
        </w:trPr>
        <w:tc>
          <w:tcPr>
            <w:tcW w:w="0" w:type="auto"/>
            <w:tcMar>
              <w:top w:w="0" w:type="dxa"/>
              <w:left w:w="70" w:type="dxa"/>
              <w:bottom w:w="0" w:type="dxa"/>
              <w:right w:w="70" w:type="dxa"/>
            </w:tcMar>
            <w:vAlign w:val="bottom"/>
            <w:hideMark/>
          </w:tcPr>
          <w:p w14:paraId="546886A7"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9028943"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158ABF5"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41C97699"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8D7A5F2"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4061C77"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2CCE28CF" w14:textId="77777777" w:rsidTr="00006C98">
        <w:trPr>
          <w:trHeight w:val="288"/>
        </w:trPr>
        <w:tc>
          <w:tcPr>
            <w:tcW w:w="0" w:type="auto"/>
            <w:tcMar>
              <w:top w:w="0" w:type="dxa"/>
              <w:left w:w="70" w:type="dxa"/>
              <w:bottom w:w="0" w:type="dxa"/>
              <w:right w:w="70" w:type="dxa"/>
            </w:tcMar>
            <w:vAlign w:val="bottom"/>
            <w:hideMark/>
          </w:tcPr>
          <w:p w14:paraId="42CF5167" w14:textId="77777777" w:rsidR="00006C98" w:rsidRPr="00006C98" w:rsidRDefault="00006C98" w:rsidP="00006C98">
            <w:pPr>
              <w:spacing w:after="0" w:line="240" w:lineRule="auto"/>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kosten zakelijk betalingsverkeer</w:t>
            </w:r>
          </w:p>
        </w:tc>
        <w:tc>
          <w:tcPr>
            <w:tcW w:w="0" w:type="auto"/>
            <w:tcMar>
              <w:top w:w="0" w:type="dxa"/>
              <w:left w:w="70" w:type="dxa"/>
              <w:bottom w:w="0" w:type="dxa"/>
              <w:right w:w="70" w:type="dxa"/>
            </w:tcMar>
            <w:vAlign w:val="bottom"/>
            <w:hideMark/>
          </w:tcPr>
          <w:p w14:paraId="2672A27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6CFF5CB"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0,16</w:t>
            </w:r>
          </w:p>
        </w:tc>
        <w:tc>
          <w:tcPr>
            <w:tcW w:w="0" w:type="auto"/>
            <w:tcMar>
              <w:top w:w="0" w:type="dxa"/>
              <w:left w:w="70" w:type="dxa"/>
              <w:bottom w:w="0" w:type="dxa"/>
              <w:right w:w="70" w:type="dxa"/>
            </w:tcMar>
            <w:vAlign w:val="bottom"/>
            <w:hideMark/>
          </w:tcPr>
          <w:p w14:paraId="43152D8F"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1E81A55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EB18F2A"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r w:rsidR="00006C98" w:rsidRPr="00006C98" w14:paraId="70678322" w14:textId="77777777" w:rsidTr="00006C98">
        <w:trPr>
          <w:trHeight w:val="288"/>
        </w:trPr>
        <w:tc>
          <w:tcPr>
            <w:tcW w:w="0" w:type="auto"/>
            <w:tcMar>
              <w:top w:w="0" w:type="dxa"/>
              <w:left w:w="70" w:type="dxa"/>
              <w:bottom w:w="0" w:type="dxa"/>
              <w:right w:w="70" w:type="dxa"/>
            </w:tcMar>
            <w:vAlign w:val="bottom"/>
            <w:hideMark/>
          </w:tcPr>
          <w:p w14:paraId="7C004C1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3272EADD"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7DA8ED3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4A2058A"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66BB6AF4"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bottom w:val="single" w:sz="4" w:space="0" w:color="000000"/>
            </w:tcBorders>
            <w:tcMar>
              <w:top w:w="0" w:type="dxa"/>
              <w:left w:w="70" w:type="dxa"/>
              <w:bottom w:w="0" w:type="dxa"/>
              <w:right w:w="70" w:type="dxa"/>
            </w:tcMar>
            <w:vAlign w:val="bottom"/>
            <w:hideMark/>
          </w:tcPr>
          <w:p w14:paraId="3F02FB17" w14:textId="77777777" w:rsidR="00006C98" w:rsidRPr="00006C98" w:rsidRDefault="00006C98" w:rsidP="00006C98">
            <w:pPr>
              <w:spacing w:after="0" w:line="240" w:lineRule="auto"/>
              <w:rPr>
                <w:rFonts w:asciiTheme="majorHAnsi" w:eastAsia="Times New Roman" w:hAnsiTheme="majorHAnsi" w:cs="Calibri"/>
                <w:szCs w:val="20"/>
                <w:lang w:eastAsia="nl-NL"/>
              </w:rPr>
            </w:pPr>
          </w:p>
        </w:tc>
      </w:tr>
      <w:tr w:rsidR="00006C98" w:rsidRPr="00006C98" w14:paraId="30EF505C" w14:textId="77777777" w:rsidTr="00006C98">
        <w:trPr>
          <w:trHeight w:val="300"/>
        </w:trPr>
        <w:tc>
          <w:tcPr>
            <w:tcW w:w="0" w:type="auto"/>
            <w:tcMar>
              <w:top w:w="0" w:type="dxa"/>
              <w:left w:w="70" w:type="dxa"/>
              <w:bottom w:w="0" w:type="dxa"/>
              <w:right w:w="70" w:type="dxa"/>
            </w:tcMar>
            <w:vAlign w:val="bottom"/>
            <w:hideMark/>
          </w:tcPr>
          <w:p w14:paraId="4E1EB12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0A7E098C"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2040E912"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0,16</w:t>
            </w:r>
          </w:p>
        </w:tc>
        <w:tc>
          <w:tcPr>
            <w:tcW w:w="0" w:type="auto"/>
            <w:tcMar>
              <w:top w:w="0" w:type="dxa"/>
              <w:left w:w="70" w:type="dxa"/>
              <w:bottom w:w="0" w:type="dxa"/>
              <w:right w:w="70" w:type="dxa"/>
            </w:tcMar>
            <w:vAlign w:val="bottom"/>
            <w:hideMark/>
          </w:tcPr>
          <w:p w14:paraId="753A2DA1"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Mar>
              <w:top w:w="0" w:type="dxa"/>
              <w:left w:w="70" w:type="dxa"/>
              <w:bottom w:w="0" w:type="dxa"/>
              <w:right w:w="70" w:type="dxa"/>
            </w:tcMar>
            <w:vAlign w:val="bottom"/>
            <w:hideMark/>
          </w:tcPr>
          <w:p w14:paraId="53F56E60" w14:textId="77777777" w:rsidR="00006C98" w:rsidRPr="00006C98" w:rsidRDefault="00006C98" w:rsidP="00006C98">
            <w:pPr>
              <w:spacing w:after="0" w:line="240" w:lineRule="auto"/>
              <w:rPr>
                <w:rFonts w:asciiTheme="majorHAnsi" w:eastAsia="Times New Roman" w:hAnsiTheme="majorHAnsi" w:cs="Calibri"/>
                <w:szCs w:val="20"/>
                <w:lang w:eastAsia="nl-NL"/>
              </w:rPr>
            </w:pPr>
          </w:p>
        </w:tc>
        <w:tc>
          <w:tcPr>
            <w:tcW w:w="0" w:type="auto"/>
            <w:tcBorders>
              <w:top w:val="single" w:sz="4" w:space="0" w:color="000000"/>
              <w:bottom w:val="single" w:sz="6" w:space="0" w:color="000000"/>
            </w:tcBorders>
            <w:tcMar>
              <w:top w:w="0" w:type="dxa"/>
              <w:left w:w="70" w:type="dxa"/>
              <w:bottom w:w="0" w:type="dxa"/>
              <w:right w:w="70" w:type="dxa"/>
            </w:tcMar>
            <w:vAlign w:val="bottom"/>
            <w:hideMark/>
          </w:tcPr>
          <w:p w14:paraId="09984081" w14:textId="77777777" w:rsidR="00006C98" w:rsidRPr="00006C98" w:rsidRDefault="00006C98" w:rsidP="00006C98">
            <w:pPr>
              <w:spacing w:after="0" w:line="240" w:lineRule="auto"/>
              <w:jc w:val="right"/>
              <w:rPr>
                <w:rFonts w:asciiTheme="majorHAnsi" w:eastAsia="Times New Roman" w:hAnsiTheme="majorHAnsi" w:cs="Calibri"/>
                <w:szCs w:val="20"/>
                <w:lang w:eastAsia="nl-NL"/>
              </w:rPr>
            </w:pPr>
            <w:r w:rsidRPr="00006C98">
              <w:rPr>
                <w:rFonts w:asciiTheme="majorHAnsi" w:eastAsia="Times New Roman" w:hAnsiTheme="majorHAnsi" w:cs="Calibri"/>
                <w:color w:val="000000"/>
                <w:szCs w:val="20"/>
                <w:lang w:eastAsia="nl-NL"/>
              </w:rPr>
              <w:t>0</w:t>
            </w:r>
          </w:p>
        </w:tc>
      </w:tr>
    </w:tbl>
    <w:p w14:paraId="07BB0DEB" w14:textId="77777777" w:rsidR="00006C98" w:rsidRPr="00006C98" w:rsidRDefault="00006C98" w:rsidP="00006C98">
      <w:pPr>
        <w:pStyle w:val="Geenafstand"/>
        <w:rPr>
          <w:rFonts w:asciiTheme="majorHAnsi" w:hAnsiTheme="majorHAnsi" w:cs="Calibri"/>
          <w:b/>
          <w:bCs/>
          <w:szCs w:val="20"/>
        </w:rPr>
      </w:pPr>
    </w:p>
    <w:p w14:paraId="324FF9EF" w14:textId="77777777" w:rsidR="00006C98" w:rsidRPr="00006C98" w:rsidRDefault="00006C98" w:rsidP="007D5759">
      <w:pPr>
        <w:pStyle w:val="Geenafstand"/>
        <w:rPr>
          <w:rFonts w:asciiTheme="majorHAnsi" w:hAnsiTheme="majorHAnsi"/>
          <w:b/>
          <w:bCs/>
          <w:szCs w:val="20"/>
        </w:rPr>
      </w:pPr>
    </w:p>
    <w:sectPr w:rsidR="00006C98" w:rsidRPr="00006C98" w:rsidSect="00006C9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541A" w14:textId="77777777" w:rsidR="00D94A59" w:rsidRDefault="00D94A59" w:rsidP="004822D1">
      <w:pPr>
        <w:spacing w:after="0" w:line="240" w:lineRule="auto"/>
      </w:pPr>
      <w:r>
        <w:separator/>
      </w:r>
    </w:p>
  </w:endnote>
  <w:endnote w:type="continuationSeparator" w:id="0">
    <w:p w14:paraId="1EAC13E9" w14:textId="77777777" w:rsidR="00D94A59" w:rsidRDefault="00D94A59" w:rsidP="0048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15791"/>
      <w:docPartObj>
        <w:docPartGallery w:val="Page Numbers (Bottom of Page)"/>
        <w:docPartUnique/>
      </w:docPartObj>
    </w:sdtPr>
    <w:sdtContent>
      <w:p w14:paraId="2D516155" w14:textId="1132DEB8" w:rsidR="00006C98" w:rsidRDefault="00006C98">
        <w:pPr>
          <w:pStyle w:val="Voettekst"/>
          <w:jc w:val="right"/>
        </w:pPr>
        <w:r>
          <w:fldChar w:fldCharType="begin"/>
        </w:r>
        <w:r>
          <w:instrText>PAGE   \* MERGEFORMAT</w:instrText>
        </w:r>
        <w:r>
          <w:fldChar w:fldCharType="separate"/>
        </w:r>
        <w:r>
          <w:t>2</w:t>
        </w:r>
        <w:r>
          <w:fldChar w:fldCharType="end"/>
        </w:r>
      </w:p>
    </w:sdtContent>
  </w:sdt>
  <w:p w14:paraId="63866AB2" w14:textId="77777777" w:rsidR="00006C98" w:rsidRDefault="00006C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FE07" w14:textId="77777777" w:rsidR="00D94A59" w:rsidRDefault="00D94A59" w:rsidP="004822D1">
      <w:pPr>
        <w:spacing w:after="0" w:line="240" w:lineRule="auto"/>
      </w:pPr>
      <w:r>
        <w:separator/>
      </w:r>
    </w:p>
  </w:footnote>
  <w:footnote w:type="continuationSeparator" w:id="0">
    <w:p w14:paraId="3B0CDBDB" w14:textId="77777777" w:rsidR="00D94A59" w:rsidRDefault="00D94A59" w:rsidP="00482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55A"/>
    <w:multiLevelType w:val="hybridMultilevel"/>
    <w:tmpl w:val="A7AAB7F0"/>
    <w:lvl w:ilvl="0" w:tplc="30E649C6">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6C6BE3"/>
    <w:multiLevelType w:val="hybridMultilevel"/>
    <w:tmpl w:val="AB929A94"/>
    <w:lvl w:ilvl="0" w:tplc="D2B620B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CC251E"/>
    <w:multiLevelType w:val="hybridMultilevel"/>
    <w:tmpl w:val="49942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47B44"/>
    <w:multiLevelType w:val="multilevel"/>
    <w:tmpl w:val="0413001D"/>
    <w:styleLink w:val="Stijl1"/>
    <w:lvl w:ilvl="0">
      <w:start w:val="1"/>
      <w:numFmt w:val="bullet"/>
      <w:lvlText w:val=""/>
      <w:lvlJc w:val="left"/>
      <w:pPr>
        <w:ind w:left="360" w:hanging="360"/>
      </w:pPr>
      <w:rPr>
        <w:rFonts w:ascii="Symbol" w:hAnsi="Symbol" w:hint="default"/>
        <w:color w:val="FBB601" w:themeColor="accent1"/>
      </w:rPr>
    </w:lvl>
    <w:lvl w:ilvl="1">
      <w:start w:val="1"/>
      <w:numFmt w:val="bullet"/>
      <w:lvlText w:val=""/>
      <w:lvlJc w:val="left"/>
      <w:pPr>
        <w:ind w:left="720" w:hanging="360"/>
      </w:pPr>
      <w:rPr>
        <w:rFonts w:ascii="Symbol" w:hAnsi="Symbol" w:hint="default"/>
        <w:color w:val="C9027F" w:themeColor="accent2"/>
      </w:rPr>
    </w:lvl>
    <w:lvl w:ilvl="2">
      <w:start w:val="1"/>
      <w:numFmt w:val="bullet"/>
      <w:lvlText w:val=""/>
      <w:lvlJc w:val="left"/>
      <w:pPr>
        <w:ind w:left="1080" w:hanging="360"/>
      </w:pPr>
      <w:rPr>
        <w:rFonts w:ascii="Symbol" w:hAnsi="Symbol" w:hint="default"/>
        <w:color w:val="94C11F" w:themeColor="accent3"/>
      </w:rPr>
    </w:lvl>
    <w:lvl w:ilvl="3">
      <w:start w:val="1"/>
      <w:numFmt w:val="bullet"/>
      <w:lvlText w:val=""/>
      <w:lvlJc w:val="left"/>
      <w:pPr>
        <w:ind w:left="1440" w:hanging="360"/>
      </w:pPr>
      <w:rPr>
        <w:rFonts w:ascii="Symbol" w:hAnsi="Symbol" w:hint="default"/>
        <w:color w:val="00234D" w:themeColor="accent4"/>
      </w:rPr>
    </w:lvl>
    <w:lvl w:ilvl="4">
      <w:start w:val="1"/>
      <w:numFmt w:val="bullet"/>
      <w:lvlText w:val=""/>
      <w:lvlJc w:val="left"/>
      <w:pPr>
        <w:ind w:left="1800" w:hanging="360"/>
      </w:pPr>
      <w:rPr>
        <w:rFonts w:ascii="Symbol" w:hAnsi="Symbol" w:hint="default"/>
        <w:color w:val="739CB9" w:themeColor="accent5"/>
      </w:rPr>
    </w:lvl>
    <w:lvl w:ilvl="5">
      <w:start w:val="1"/>
      <w:numFmt w:val="bullet"/>
      <w:lvlText w:val=""/>
      <w:lvlJc w:val="left"/>
      <w:pPr>
        <w:ind w:left="2160" w:hanging="360"/>
      </w:pPr>
      <w:rPr>
        <w:rFonts w:ascii="Symbol" w:hAnsi="Symbol" w:hint="default"/>
        <w:color w:val="5A5A5A" w:themeColor="accent6"/>
      </w:rPr>
    </w:lvl>
    <w:lvl w:ilvl="6">
      <w:start w:val="1"/>
      <w:numFmt w:val="bullet"/>
      <w:lvlText w:val=""/>
      <w:lvlJc w:val="left"/>
      <w:pPr>
        <w:ind w:left="2484" w:hanging="360"/>
      </w:pPr>
      <w:rPr>
        <w:rFonts w:ascii="Symbol" w:hAnsi="Symbol" w:hint="default"/>
        <w:color w:val="FBB601" w:themeColor="accent1"/>
      </w:rPr>
    </w:lvl>
    <w:lvl w:ilvl="7">
      <w:start w:val="1"/>
      <w:numFmt w:val="bullet"/>
      <w:lvlText w:val=""/>
      <w:lvlJc w:val="left"/>
      <w:pPr>
        <w:ind w:left="2880" w:hanging="360"/>
      </w:pPr>
      <w:rPr>
        <w:rFonts w:ascii="Symbol" w:hAnsi="Symbol" w:hint="default"/>
        <w:color w:val="C9027F" w:themeColor="accent2"/>
      </w:rPr>
    </w:lvl>
    <w:lvl w:ilvl="8">
      <w:start w:val="1"/>
      <w:numFmt w:val="bullet"/>
      <w:lvlText w:val=""/>
      <w:lvlJc w:val="left"/>
      <w:pPr>
        <w:ind w:left="3240" w:hanging="360"/>
      </w:pPr>
      <w:rPr>
        <w:rFonts w:ascii="Symbol" w:hAnsi="Symbol" w:hint="default"/>
        <w:color w:val="94C11F" w:themeColor="accent3"/>
      </w:rPr>
    </w:lvl>
  </w:abstractNum>
  <w:abstractNum w:abstractNumId="4" w15:restartNumberingAfterBreak="0">
    <w:nsid w:val="1E0A0A9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3A76E0"/>
    <w:multiLevelType w:val="multilevel"/>
    <w:tmpl w:val="6BC0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F4B85"/>
    <w:multiLevelType w:val="multilevel"/>
    <w:tmpl w:val="0413001D"/>
    <w:numStyleLink w:val="Stijl1"/>
  </w:abstractNum>
  <w:abstractNum w:abstractNumId="7" w15:restartNumberingAfterBreak="0">
    <w:nsid w:val="49F3340C"/>
    <w:multiLevelType w:val="hybridMultilevel"/>
    <w:tmpl w:val="D3445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8984568">
    <w:abstractNumId w:val="4"/>
  </w:num>
  <w:num w:numId="2" w16cid:durableId="433013283">
    <w:abstractNumId w:val="2"/>
  </w:num>
  <w:num w:numId="3" w16cid:durableId="1706562548">
    <w:abstractNumId w:val="3"/>
  </w:num>
  <w:num w:numId="4" w16cid:durableId="784495085">
    <w:abstractNumId w:val="6"/>
  </w:num>
  <w:num w:numId="5" w16cid:durableId="1041630298">
    <w:abstractNumId w:val="7"/>
  </w:num>
  <w:num w:numId="6" w16cid:durableId="1166942143">
    <w:abstractNumId w:val="5"/>
  </w:num>
  <w:num w:numId="7" w16cid:durableId="508764128">
    <w:abstractNumId w:val="0"/>
  </w:num>
  <w:num w:numId="8" w16cid:durableId="189164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98"/>
    <w:rsid w:val="00000B45"/>
    <w:rsid w:val="00006C98"/>
    <w:rsid w:val="000B6963"/>
    <w:rsid w:val="0012795C"/>
    <w:rsid w:val="00247D1A"/>
    <w:rsid w:val="00270796"/>
    <w:rsid w:val="003265FF"/>
    <w:rsid w:val="00327B16"/>
    <w:rsid w:val="003E2725"/>
    <w:rsid w:val="003F0227"/>
    <w:rsid w:val="00475846"/>
    <w:rsid w:val="004822D1"/>
    <w:rsid w:val="004A4E1E"/>
    <w:rsid w:val="004D359F"/>
    <w:rsid w:val="004E03C1"/>
    <w:rsid w:val="004E5B0B"/>
    <w:rsid w:val="005E5118"/>
    <w:rsid w:val="005F642E"/>
    <w:rsid w:val="00642CF4"/>
    <w:rsid w:val="00670917"/>
    <w:rsid w:val="006856C1"/>
    <w:rsid w:val="007A0175"/>
    <w:rsid w:val="007D5759"/>
    <w:rsid w:val="00893E80"/>
    <w:rsid w:val="00957581"/>
    <w:rsid w:val="00A54E28"/>
    <w:rsid w:val="00A94E32"/>
    <w:rsid w:val="00B16822"/>
    <w:rsid w:val="00B27B0D"/>
    <w:rsid w:val="00B643FF"/>
    <w:rsid w:val="00BE407E"/>
    <w:rsid w:val="00C6232B"/>
    <w:rsid w:val="00CC5E51"/>
    <w:rsid w:val="00CF4DD2"/>
    <w:rsid w:val="00D33037"/>
    <w:rsid w:val="00D36328"/>
    <w:rsid w:val="00D94A59"/>
    <w:rsid w:val="00E32441"/>
    <w:rsid w:val="00E912F9"/>
    <w:rsid w:val="00F17469"/>
    <w:rsid w:val="00F7505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03BB"/>
  <w15:chartTrackingRefBased/>
  <w15:docId w15:val="{A98E89CB-3A60-4C06-B0B8-D3C8A6CC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27B16"/>
    <w:rPr>
      <w:sz w:val="20"/>
    </w:rPr>
  </w:style>
  <w:style w:type="paragraph" w:styleId="Kop1">
    <w:name w:val="heading 1"/>
    <w:basedOn w:val="Standaard"/>
    <w:next w:val="Standaard"/>
    <w:link w:val="Kop1Char"/>
    <w:uiPriority w:val="9"/>
    <w:qFormat/>
    <w:rsid w:val="006856C1"/>
    <w:pPr>
      <w:keepNext/>
      <w:keepLines/>
      <w:pBdr>
        <w:bottom w:val="single" w:sz="4" w:space="1" w:color="FBB601" w:themeColor="accent1"/>
      </w:pBdr>
      <w:spacing w:before="400" w:after="40" w:line="240" w:lineRule="auto"/>
      <w:outlineLvl w:val="0"/>
    </w:pPr>
    <w:rPr>
      <w:rFonts w:asciiTheme="majorHAnsi" w:eastAsiaTheme="majorEastAsia" w:hAnsiTheme="majorHAnsi" w:cstheme="majorBidi"/>
      <w:color w:val="BB8700" w:themeColor="accent1" w:themeShade="BF"/>
      <w:sz w:val="36"/>
      <w:szCs w:val="36"/>
    </w:rPr>
  </w:style>
  <w:style w:type="paragraph" w:styleId="Kop2">
    <w:name w:val="heading 2"/>
    <w:basedOn w:val="Standaard"/>
    <w:next w:val="Standaard"/>
    <w:link w:val="Kop2Char"/>
    <w:uiPriority w:val="9"/>
    <w:unhideWhenUsed/>
    <w:qFormat/>
    <w:rsid w:val="006856C1"/>
    <w:pPr>
      <w:keepNext/>
      <w:keepLines/>
      <w:spacing w:before="160" w:after="0" w:line="240" w:lineRule="auto"/>
      <w:outlineLvl w:val="1"/>
    </w:pPr>
    <w:rPr>
      <w:rFonts w:asciiTheme="majorHAnsi" w:eastAsiaTheme="majorEastAsia" w:hAnsiTheme="majorHAnsi" w:cstheme="majorBidi"/>
      <w:color w:val="BB8700" w:themeColor="accent1" w:themeShade="BF"/>
      <w:sz w:val="28"/>
      <w:szCs w:val="28"/>
    </w:rPr>
  </w:style>
  <w:style w:type="paragraph" w:styleId="Kop3">
    <w:name w:val="heading 3"/>
    <w:basedOn w:val="Standaard"/>
    <w:next w:val="Standaard"/>
    <w:link w:val="Kop3Char"/>
    <w:uiPriority w:val="9"/>
    <w:semiHidden/>
    <w:unhideWhenUsed/>
    <w:qFormat/>
    <w:rsid w:val="006856C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6856C1"/>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6856C1"/>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6856C1"/>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6856C1"/>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6856C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6856C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C5E51"/>
    <w:pPr>
      <w:spacing w:after="0" w:line="240" w:lineRule="auto"/>
    </w:pPr>
    <w:rPr>
      <w:sz w:val="20"/>
    </w:rPr>
  </w:style>
  <w:style w:type="character" w:customStyle="1" w:styleId="Kop1Char">
    <w:name w:val="Kop 1 Char"/>
    <w:basedOn w:val="Standaardalinea-lettertype"/>
    <w:link w:val="Kop1"/>
    <w:uiPriority w:val="9"/>
    <w:rsid w:val="006856C1"/>
    <w:rPr>
      <w:rFonts w:asciiTheme="majorHAnsi" w:eastAsiaTheme="majorEastAsia" w:hAnsiTheme="majorHAnsi" w:cstheme="majorBidi"/>
      <w:color w:val="BB8700" w:themeColor="accent1" w:themeShade="BF"/>
      <w:sz w:val="36"/>
      <w:szCs w:val="36"/>
    </w:rPr>
  </w:style>
  <w:style w:type="character" w:customStyle="1" w:styleId="Kop2Char">
    <w:name w:val="Kop 2 Char"/>
    <w:basedOn w:val="Standaardalinea-lettertype"/>
    <w:link w:val="Kop2"/>
    <w:uiPriority w:val="9"/>
    <w:rsid w:val="006856C1"/>
    <w:rPr>
      <w:rFonts w:asciiTheme="majorHAnsi" w:eastAsiaTheme="majorEastAsia" w:hAnsiTheme="majorHAnsi" w:cstheme="majorBidi"/>
      <w:color w:val="BB8700" w:themeColor="accent1" w:themeShade="BF"/>
      <w:sz w:val="28"/>
      <w:szCs w:val="28"/>
    </w:rPr>
  </w:style>
  <w:style w:type="character" w:customStyle="1" w:styleId="Kop3Char">
    <w:name w:val="Kop 3 Char"/>
    <w:basedOn w:val="Standaardalinea-lettertype"/>
    <w:link w:val="Kop3"/>
    <w:uiPriority w:val="9"/>
    <w:semiHidden/>
    <w:rsid w:val="006856C1"/>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6856C1"/>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6856C1"/>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6856C1"/>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6856C1"/>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6856C1"/>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6856C1"/>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6856C1"/>
    <w:pPr>
      <w:spacing w:line="240" w:lineRule="auto"/>
    </w:pPr>
    <w:rPr>
      <w:b/>
      <w:bCs/>
      <w:color w:val="404040" w:themeColor="text1" w:themeTint="BF"/>
      <w:szCs w:val="20"/>
    </w:rPr>
  </w:style>
  <w:style w:type="paragraph" w:styleId="Titel">
    <w:name w:val="Title"/>
    <w:basedOn w:val="Standaard"/>
    <w:next w:val="Standaard"/>
    <w:link w:val="TitelChar"/>
    <w:uiPriority w:val="10"/>
    <w:qFormat/>
    <w:rsid w:val="00D33037"/>
    <w:pPr>
      <w:spacing w:after="0" w:line="240" w:lineRule="auto"/>
      <w:contextualSpacing/>
      <w:jc w:val="center"/>
    </w:pPr>
    <w:rPr>
      <w:rFonts w:asciiTheme="majorHAnsi" w:eastAsiaTheme="majorEastAsia" w:hAnsiTheme="majorHAnsi" w:cstheme="majorBidi"/>
      <w:color w:val="00234D" w:themeColor="text2"/>
      <w:spacing w:val="-7"/>
      <w:sz w:val="80"/>
      <w:szCs w:val="80"/>
    </w:rPr>
  </w:style>
  <w:style w:type="character" w:customStyle="1" w:styleId="TitelChar">
    <w:name w:val="Titel Char"/>
    <w:basedOn w:val="Standaardalinea-lettertype"/>
    <w:link w:val="Titel"/>
    <w:uiPriority w:val="10"/>
    <w:rsid w:val="00D33037"/>
    <w:rPr>
      <w:rFonts w:asciiTheme="majorHAnsi" w:eastAsiaTheme="majorEastAsia" w:hAnsiTheme="majorHAnsi" w:cstheme="majorBidi"/>
      <w:color w:val="00234D" w:themeColor="text2"/>
      <w:spacing w:val="-7"/>
      <w:sz w:val="80"/>
      <w:szCs w:val="80"/>
    </w:rPr>
  </w:style>
  <w:style w:type="paragraph" w:styleId="Ondertitel">
    <w:name w:val="Subtitle"/>
    <w:basedOn w:val="Standaard"/>
    <w:next w:val="Standaard"/>
    <w:link w:val="OndertitelChar"/>
    <w:uiPriority w:val="11"/>
    <w:qFormat/>
    <w:rsid w:val="00670917"/>
    <w:pPr>
      <w:numPr>
        <w:ilvl w:val="1"/>
      </w:numPr>
      <w:bidi/>
      <w:spacing w:after="240" w:line="240" w:lineRule="auto"/>
      <w:jc w:val="center"/>
    </w:pPr>
    <w:rPr>
      <w:rFonts w:asciiTheme="majorHAnsi" w:eastAsiaTheme="majorEastAsia" w:hAnsiTheme="majorHAnsi" w:cstheme="majorBidi"/>
      <w:i/>
      <w:iCs/>
      <w:color w:val="C9027F" w:themeColor="accent2"/>
      <w:sz w:val="30"/>
      <w:szCs w:val="30"/>
    </w:rPr>
  </w:style>
  <w:style w:type="character" w:customStyle="1" w:styleId="OndertitelChar">
    <w:name w:val="Ondertitel Char"/>
    <w:basedOn w:val="Standaardalinea-lettertype"/>
    <w:link w:val="Ondertitel"/>
    <w:uiPriority w:val="11"/>
    <w:rsid w:val="00670917"/>
    <w:rPr>
      <w:rFonts w:asciiTheme="majorHAnsi" w:eastAsiaTheme="majorEastAsia" w:hAnsiTheme="majorHAnsi" w:cstheme="majorBidi"/>
      <w:i/>
      <w:iCs/>
      <w:color w:val="C9027F" w:themeColor="accent2"/>
      <w:sz w:val="30"/>
      <w:szCs w:val="30"/>
    </w:rPr>
  </w:style>
  <w:style w:type="character" w:styleId="Zwaar">
    <w:name w:val="Strong"/>
    <w:basedOn w:val="Standaardalinea-lettertype"/>
    <w:uiPriority w:val="22"/>
    <w:rsid w:val="006856C1"/>
    <w:rPr>
      <w:b/>
      <w:bCs/>
    </w:rPr>
  </w:style>
  <w:style w:type="character" w:styleId="Nadruk">
    <w:name w:val="Emphasis"/>
    <w:basedOn w:val="Standaardalinea-lettertype"/>
    <w:uiPriority w:val="20"/>
    <w:rsid w:val="006856C1"/>
    <w:rPr>
      <w:i/>
      <w:iCs/>
    </w:rPr>
  </w:style>
  <w:style w:type="paragraph" w:styleId="Citaat">
    <w:name w:val="Quote"/>
    <w:basedOn w:val="Standaard"/>
    <w:next w:val="Standaard"/>
    <w:link w:val="CitaatChar"/>
    <w:uiPriority w:val="29"/>
    <w:rsid w:val="006856C1"/>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6856C1"/>
    <w:rPr>
      <w:i/>
      <w:iCs/>
    </w:rPr>
  </w:style>
  <w:style w:type="paragraph" w:styleId="Duidelijkcitaat">
    <w:name w:val="Intense Quote"/>
    <w:basedOn w:val="Standaard"/>
    <w:next w:val="Standaard"/>
    <w:link w:val="DuidelijkcitaatChar"/>
    <w:uiPriority w:val="30"/>
    <w:rsid w:val="006856C1"/>
    <w:pPr>
      <w:spacing w:before="100" w:beforeAutospacing="1" w:after="240"/>
      <w:ind w:left="864" w:right="864"/>
      <w:jc w:val="center"/>
    </w:pPr>
    <w:rPr>
      <w:rFonts w:asciiTheme="majorHAnsi" w:eastAsiaTheme="majorEastAsia" w:hAnsiTheme="majorHAnsi" w:cstheme="majorBidi"/>
      <w:color w:val="FBB601" w:themeColor="accent1"/>
      <w:sz w:val="28"/>
      <w:szCs w:val="28"/>
    </w:rPr>
  </w:style>
  <w:style w:type="character" w:customStyle="1" w:styleId="DuidelijkcitaatChar">
    <w:name w:val="Duidelijk citaat Char"/>
    <w:basedOn w:val="Standaardalinea-lettertype"/>
    <w:link w:val="Duidelijkcitaat"/>
    <w:uiPriority w:val="30"/>
    <w:rsid w:val="006856C1"/>
    <w:rPr>
      <w:rFonts w:asciiTheme="majorHAnsi" w:eastAsiaTheme="majorEastAsia" w:hAnsiTheme="majorHAnsi" w:cstheme="majorBidi"/>
      <w:color w:val="FBB601" w:themeColor="accent1"/>
      <w:sz w:val="28"/>
      <w:szCs w:val="28"/>
    </w:rPr>
  </w:style>
  <w:style w:type="character" w:styleId="Subtielebenadrukking">
    <w:name w:val="Subtle Emphasis"/>
    <w:basedOn w:val="Standaardalinea-lettertype"/>
    <w:uiPriority w:val="19"/>
    <w:rsid w:val="006856C1"/>
    <w:rPr>
      <w:i/>
      <w:iCs/>
      <w:color w:val="595959" w:themeColor="text1" w:themeTint="A6"/>
    </w:rPr>
  </w:style>
  <w:style w:type="character" w:styleId="Intensievebenadrukking">
    <w:name w:val="Intense Emphasis"/>
    <w:basedOn w:val="Standaardalinea-lettertype"/>
    <w:uiPriority w:val="21"/>
    <w:rsid w:val="006856C1"/>
    <w:rPr>
      <w:b/>
      <w:bCs/>
      <w:i/>
      <w:iCs/>
    </w:rPr>
  </w:style>
  <w:style w:type="character" w:styleId="Subtieleverwijzing">
    <w:name w:val="Subtle Reference"/>
    <w:basedOn w:val="Standaardalinea-lettertype"/>
    <w:uiPriority w:val="31"/>
    <w:rsid w:val="006856C1"/>
    <w:rPr>
      <w:smallCaps/>
      <w:color w:val="404040" w:themeColor="text1" w:themeTint="BF"/>
    </w:rPr>
  </w:style>
  <w:style w:type="character" w:styleId="Intensieveverwijzing">
    <w:name w:val="Intense Reference"/>
    <w:basedOn w:val="Standaardalinea-lettertype"/>
    <w:uiPriority w:val="32"/>
    <w:rsid w:val="006856C1"/>
    <w:rPr>
      <w:b/>
      <w:bCs/>
      <w:smallCaps/>
      <w:u w:val="single"/>
    </w:rPr>
  </w:style>
  <w:style w:type="character" w:styleId="Titelvanboek">
    <w:name w:val="Book Title"/>
    <w:basedOn w:val="Standaardalinea-lettertype"/>
    <w:uiPriority w:val="33"/>
    <w:rsid w:val="006856C1"/>
    <w:rPr>
      <w:b/>
      <w:bCs/>
      <w:smallCaps/>
    </w:rPr>
  </w:style>
  <w:style w:type="paragraph" w:styleId="Kopvaninhoudsopgave">
    <w:name w:val="TOC Heading"/>
    <w:basedOn w:val="Kopgeel"/>
    <w:next w:val="Standaard"/>
    <w:uiPriority w:val="39"/>
    <w:unhideWhenUsed/>
    <w:qFormat/>
    <w:rsid w:val="004822D1"/>
    <w:pPr>
      <w:outlineLvl w:val="9"/>
    </w:pPr>
    <w:rPr>
      <w:color w:val="00234D" w:themeColor="text2"/>
    </w:rPr>
  </w:style>
  <w:style w:type="paragraph" w:customStyle="1" w:styleId="Kopgeel">
    <w:name w:val="Kop geel"/>
    <w:basedOn w:val="Geenafstand"/>
    <w:next w:val="Geenafstand"/>
    <w:link w:val="KopgeelChar"/>
    <w:autoRedefine/>
    <w:qFormat/>
    <w:rsid w:val="00475846"/>
    <w:pPr>
      <w:outlineLvl w:val="0"/>
    </w:pPr>
    <w:rPr>
      <w:rFonts w:asciiTheme="majorHAnsi" w:hAnsiTheme="majorHAnsi"/>
      <w:color w:val="FBB601" w:themeColor="accent1"/>
      <w:sz w:val="36"/>
      <w:szCs w:val="20"/>
    </w:rPr>
  </w:style>
  <w:style w:type="character" w:customStyle="1" w:styleId="GeenafstandChar">
    <w:name w:val="Geen afstand Char"/>
    <w:basedOn w:val="Standaardalinea-lettertype"/>
    <w:link w:val="Geenafstand"/>
    <w:uiPriority w:val="1"/>
    <w:rsid w:val="00CC5E51"/>
    <w:rPr>
      <w:sz w:val="20"/>
    </w:rPr>
  </w:style>
  <w:style w:type="character" w:customStyle="1" w:styleId="KopgeelChar">
    <w:name w:val="Kop geel Char"/>
    <w:basedOn w:val="GeenafstandChar"/>
    <w:link w:val="Kopgeel"/>
    <w:rsid w:val="00475846"/>
    <w:rPr>
      <w:rFonts w:asciiTheme="majorHAnsi" w:hAnsiTheme="majorHAnsi"/>
      <w:color w:val="FBB601" w:themeColor="accent1"/>
      <w:sz w:val="36"/>
      <w:szCs w:val="20"/>
    </w:rPr>
  </w:style>
  <w:style w:type="paragraph" w:styleId="Inhopg1">
    <w:name w:val="toc 1"/>
    <w:basedOn w:val="Geenafstand"/>
    <w:next w:val="Geenafstand"/>
    <w:autoRedefine/>
    <w:uiPriority w:val="39"/>
    <w:unhideWhenUsed/>
    <w:rsid w:val="003E2725"/>
    <w:pPr>
      <w:spacing w:after="100"/>
    </w:pPr>
  </w:style>
  <w:style w:type="character" w:styleId="Hyperlink">
    <w:name w:val="Hyperlink"/>
    <w:basedOn w:val="Standaardalinea-lettertype"/>
    <w:uiPriority w:val="99"/>
    <w:unhideWhenUsed/>
    <w:rsid w:val="003E2725"/>
    <w:rPr>
      <w:color w:val="0070C0" w:themeColor="hyperlink"/>
      <w:u w:val="single"/>
    </w:rPr>
  </w:style>
  <w:style w:type="paragraph" w:customStyle="1" w:styleId="Kopviolet">
    <w:name w:val="Kop violet"/>
    <w:basedOn w:val="Kopgeel"/>
    <w:next w:val="Geenafstand"/>
    <w:link w:val="KopvioletChar"/>
    <w:autoRedefine/>
    <w:qFormat/>
    <w:rsid w:val="004822D1"/>
    <w:rPr>
      <w:color w:val="C9027F" w:themeColor="accent2"/>
    </w:rPr>
  </w:style>
  <w:style w:type="paragraph" w:customStyle="1" w:styleId="Kopgroen">
    <w:name w:val="Kop groen"/>
    <w:basedOn w:val="Kopviolet"/>
    <w:next w:val="Geenafstand"/>
    <w:link w:val="KopgroenChar"/>
    <w:autoRedefine/>
    <w:qFormat/>
    <w:rsid w:val="003E2725"/>
    <w:rPr>
      <w:color w:val="94C11F" w:themeColor="accent3"/>
    </w:rPr>
  </w:style>
  <w:style w:type="paragraph" w:customStyle="1" w:styleId="Kopblauw">
    <w:name w:val="Kop blauw"/>
    <w:basedOn w:val="Kopgroen"/>
    <w:next w:val="Geenafstand"/>
    <w:link w:val="KopblauwChar"/>
    <w:autoRedefine/>
    <w:qFormat/>
    <w:rsid w:val="00475846"/>
    <w:rPr>
      <w:color w:val="00234D" w:themeColor="text2"/>
    </w:rPr>
  </w:style>
  <w:style w:type="paragraph" w:customStyle="1" w:styleId="Subgeel">
    <w:name w:val="Sub geel"/>
    <w:basedOn w:val="Geenafstand"/>
    <w:next w:val="Geenafstand"/>
    <w:link w:val="SubgeelChar"/>
    <w:qFormat/>
    <w:rsid w:val="00CC5E51"/>
    <w:rPr>
      <w:b/>
      <w:color w:val="FBB601" w:themeColor="accent1"/>
    </w:rPr>
  </w:style>
  <w:style w:type="paragraph" w:customStyle="1" w:styleId="Subgroen">
    <w:name w:val="Sub groen"/>
    <w:basedOn w:val="Geenafstand"/>
    <w:next w:val="Geenafstand"/>
    <w:link w:val="SubgroenChar"/>
    <w:qFormat/>
    <w:rsid w:val="00CC5E51"/>
    <w:rPr>
      <w:b/>
      <w:color w:val="94C11F" w:themeColor="accent3"/>
    </w:rPr>
  </w:style>
  <w:style w:type="paragraph" w:customStyle="1" w:styleId="Subviolet">
    <w:name w:val="Sub violet"/>
    <w:basedOn w:val="Geenafstand"/>
    <w:next w:val="Geenafstand"/>
    <w:link w:val="SubvioletChar"/>
    <w:qFormat/>
    <w:rsid w:val="00CC5E51"/>
    <w:rPr>
      <w:b/>
      <w:color w:val="C9027F" w:themeColor="accent2"/>
    </w:rPr>
  </w:style>
  <w:style w:type="paragraph" w:customStyle="1" w:styleId="Subblauw">
    <w:name w:val="Sub blauw"/>
    <w:basedOn w:val="Geenafstand"/>
    <w:next w:val="Geenafstand"/>
    <w:link w:val="SubblauwChar"/>
    <w:qFormat/>
    <w:rsid w:val="00CC5E51"/>
    <w:rPr>
      <w:b/>
      <w:color w:val="00234D" w:themeColor="accent4"/>
    </w:rPr>
  </w:style>
  <w:style w:type="character" w:customStyle="1" w:styleId="KopvioletChar">
    <w:name w:val="Kop violet Char"/>
    <w:basedOn w:val="KopgeelChar"/>
    <w:link w:val="Kopviolet"/>
    <w:rsid w:val="004822D1"/>
    <w:rPr>
      <w:rFonts w:asciiTheme="majorHAnsi" w:hAnsiTheme="majorHAnsi"/>
      <w:color w:val="C9027F" w:themeColor="accent2"/>
      <w:sz w:val="36"/>
      <w:szCs w:val="20"/>
    </w:rPr>
  </w:style>
  <w:style w:type="character" w:customStyle="1" w:styleId="SubblauwChar">
    <w:name w:val="Sub blauw Char"/>
    <w:basedOn w:val="GeenafstandChar"/>
    <w:link w:val="Subblauw"/>
    <w:rsid w:val="00CC5E51"/>
    <w:rPr>
      <w:b/>
      <w:color w:val="00234D" w:themeColor="accent4"/>
      <w:sz w:val="20"/>
    </w:rPr>
  </w:style>
  <w:style w:type="character" w:customStyle="1" w:styleId="KopgroenChar">
    <w:name w:val="Kop groen Char"/>
    <w:basedOn w:val="KopvioletChar"/>
    <w:link w:val="Kopgroen"/>
    <w:rsid w:val="00CC5E51"/>
    <w:rPr>
      <w:rFonts w:asciiTheme="majorHAnsi" w:hAnsiTheme="majorHAnsi"/>
      <w:color w:val="94C11F" w:themeColor="accent3"/>
      <w:sz w:val="36"/>
      <w:szCs w:val="20"/>
    </w:rPr>
  </w:style>
  <w:style w:type="character" w:customStyle="1" w:styleId="KopblauwChar">
    <w:name w:val="Kop blauw Char"/>
    <w:basedOn w:val="KopgroenChar"/>
    <w:link w:val="Kopblauw"/>
    <w:rsid w:val="00475846"/>
    <w:rPr>
      <w:rFonts w:asciiTheme="majorHAnsi" w:hAnsiTheme="majorHAnsi"/>
      <w:color w:val="00234D" w:themeColor="text2"/>
      <w:sz w:val="36"/>
      <w:szCs w:val="20"/>
    </w:rPr>
  </w:style>
  <w:style w:type="character" w:customStyle="1" w:styleId="SubvioletChar">
    <w:name w:val="Sub violet Char"/>
    <w:basedOn w:val="GeenafstandChar"/>
    <w:link w:val="Subviolet"/>
    <w:rsid w:val="00CC5E51"/>
    <w:rPr>
      <w:b/>
      <w:color w:val="C9027F" w:themeColor="accent2"/>
      <w:sz w:val="20"/>
    </w:rPr>
  </w:style>
  <w:style w:type="character" w:customStyle="1" w:styleId="SubgeelChar">
    <w:name w:val="Sub geel Char"/>
    <w:basedOn w:val="GeenafstandChar"/>
    <w:link w:val="Subgeel"/>
    <w:rsid w:val="00CC5E51"/>
    <w:rPr>
      <w:b/>
      <w:color w:val="FBB601" w:themeColor="accent1"/>
      <w:sz w:val="20"/>
    </w:rPr>
  </w:style>
  <w:style w:type="character" w:customStyle="1" w:styleId="SubgroenChar">
    <w:name w:val="Sub groen Char"/>
    <w:basedOn w:val="GeenafstandChar"/>
    <w:link w:val="Subgroen"/>
    <w:rsid w:val="00CF4DD2"/>
    <w:rPr>
      <w:b/>
      <w:color w:val="94C11F" w:themeColor="accent3"/>
      <w:sz w:val="20"/>
    </w:rPr>
  </w:style>
  <w:style w:type="table" w:customStyle="1" w:styleId="TabelProWonen">
    <w:name w:val="Tabel ProWonen"/>
    <w:basedOn w:val="Standaardtabel"/>
    <w:uiPriority w:val="99"/>
    <w:rsid w:val="00F75057"/>
    <w:pPr>
      <w:spacing w:after="0" w:line="240" w:lineRule="auto"/>
    </w:pPr>
    <w:rPr>
      <w:sz w:val="18"/>
    </w:rPr>
    <w:tblPr>
      <w:tblBorders>
        <w:insideH w:val="single" w:sz="4" w:space="0" w:color="739CB9" w:themeColor="accent5"/>
      </w:tblBorders>
    </w:tblPr>
    <w:tblStylePr w:type="firstRow">
      <w:rPr>
        <w:rFonts w:asciiTheme="majorHAnsi" w:hAnsiTheme="majorHAnsi"/>
        <w:b/>
        <w:color w:val="FBB601" w:themeColor="accent1"/>
      </w:rPr>
    </w:tblStylePr>
    <w:tblStylePr w:type="lastRow">
      <w:rPr>
        <w:rFonts w:asciiTheme="minorHAnsi" w:hAnsiTheme="minorHAnsi"/>
        <w:b/>
        <w:color w:val="FBB601" w:themeColor="accent1"/>
      </w:rPr>
    </w:tblStylePr>
    <w:tblStylePr w:type="lastCol">
      <w:rPr>
        <w:rFonts w:asciiTheme="minorHAnsi" w:hAnsiTheme="minorHAnsi"/>
        <w:b w:val="0"/>
        <w:i/>
        <w:color w:val="auto"/>
      </w:rPr>
    </w:tblStylePr>
  </w:style>
  <w:style w:type="table" w:styleId="Tabelraster">
    <w:name w:val="Table Grid"/>
    <w:basedOn w:val="Standaardtabel"/>
    <w:uiPriority w:val="39"/>
    <w:rsid w:val="00F7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basedOn w:val="Geenlijst"/>
    <w:uiPriority w:val="99"/>
    <w:rsid w:val="0012795C"/>
    <w:pPr>
      <w:numPr>
        <w:numId w:val="3"/>
      </w:numPr>
    </w:pPr>
  </w:style>
  <w:style w:type="character" w:styleId="Tekstvantijdelijkeaanduiding">
    <w:name w:val="Placeholder Text"/>
    <w:basedOn w:val="Standaardalinea-lettertype"/>
    <w:uiPriority w:val="99"/>
    <w:semiHidden/>
    <w:rsid w:val="003265FF"/>
    <w:rPr>
      <w:color w:val="808080"/>
    </w:rPr>
  </w:style>
  <w:style w:type="paragraph" w:styleId="Normaalweb">
    <w:name w:val="Normal (Web)"/>
    <w:basedOn w:val="Standaard"/>
    <w:uiPriority w:val="99"/>
    <w:semiHidden/>
    <w:unhideWhenUsed/>
    <w:rsid w:val="004D359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Koplblauw">
    <w:name w:val="Kop l blauw"/>
    <w:basedOn w:val="Kopviolet"/>
    <w:link w:val="KoplblauwChar"/>
    <w:qFormat/>
    <w:rsid w:val="00D33037"/>
    <w:rPr>
      <w:color w:val="739CB9" w:themeColor="accent5"/>
    </w:rPr>
  </w:style>
  <w:style w:type="paragraph" w:customStyle="1" w:styleId="Kopgrijs">
    <w:name w:val="Kop grijs"/>
    <w:basedOn w:val="Koplblauw"/>
    <w:link w:val="KopgrijsChar"/>
    <w:qFormat/>
    <w:rsid w:val="00D33037"/>
    <w:rPr>
      <w:color w:val="5A5A5A" w:themeColor="accent6"/>
    </w:rPr>
  </w:style>
  <w:style w:type="character" w:customStyle="1" w:styleId="KoplblauwChar">
    <w:name w:val="Kop l blauw Char"/>
    <w:basedOn w:val="KopvioletChar"/>
    <w:link w:val="Koplblauw"/>
    <w:rsid w:val="00D33037"/>
    <w:rPr>
      <w:rFonts w:asciiTheme="majorHAnsi" w:hAnsiTheme="majorHAnsi"/>
      <w:color w:val="739CB9" w:themeColor="accent5"/>
      <w:sz w:val="36"/>
      <w:szCs w:val="20"/>
    </w:rPr>
  </w:style>
  <w:style w:type="paragraph" w:customStyle="1" w:styleId="xTitelnegatief">
    <w:name w:val="x Titel negatief"/>
    <w:basedOn w:val="Titel"/>
    <w:link w:val="xTitelnegatiefChar"/>
    <w:qFormat/>
    <w:rsid w:val="00D33037"/>
    <w:pPr>
      <w:shd w:val="clear" w:color="auto" w:fill="00234D" w:themeFill="text2"/>
    </w:pPr>
    <w:rPr>
      <w:color w:val="CDE4FF" w:themeColor="background2"/>
    </w:rPr>
  </w:style>
  <w:style w:type="character" w:customStyle="1" w:styleId="KopgrijsChar">
    <w:name w:val="Kop grijs Char"/>
    <w:basedOn w:val="KoplblauwChar"/>
    <w:link w:val="Kopgrijs"/>
    <w:rsid w:val="00D33037"/>
    <w:rPr>
      <w:rFonts w:asciiTheme="majorHAnsi" w:hAnsiTheme="majorHAnsi"/>
      <w:color w:val="5A5A5A" w:themeColor="accent6"/>
      <w:sz w:val="36"/>
      <w:szCs w:val="20"/>
    </w:rPr>
  </w:style>
  <w:style w:type="paragraph" w:customStyle="1" w:styleId="xOndertitelnegatief">
    <w:name w:val="x Ondertitel negatief"/>
    <w:basedOn w:val="Ondertitel"/>
    <w:link w:val="xOndertitelnegatiefChar"/>
    <w:qFormat/>
    <w:rsid w:val="00000B45"/>
    <w:pPr>
      <w:shd w:val="clear" w:color="auto" w:fill="00234D" w:themeFill="text2"/>
    </w:pPr>
    <w:rPr>
      <w:color w:val="FBB601" w:themeColor="accent1"/>
    </w:rPr>
  </w:style>
  <w:style w:type="character" w:customStyle="1" w:styleId="xTitelnegatiefChar">
    <w:name w:val="x Titel negatief Char"/>
    <w:basedOn w:val="TitelChar"/>
    <w:link w:val="xTitelnegatief"/>
    <w:rsid w:val="00D33037"/>
    <w:rPr>
      <w:rFonts w:asciiTheme="majorHAnsi" w:eastAsiaTheme="majorEastAsia" w:hAnsiTheme="majorHAnsi" w:cstheme="majorBidi"/>
      <w:color w:val="CDE4FF" w:themeColor="background2"/>
      <w:spacing w:val="-7"/>
      <w:sz w:val="80"/>
      <w:szCs w:val="80"/>
      <w:shd w:val="clear" w:color="auto" w:fill="00234D" w:themeFill="text2"/>
    </w:rPr>
  </w:style>
  <w:style w:type="paragraph" w:customStyle="1" w:styleId="Sublblauw">
    <w:name w:val="Sub l blauw"/>
    <w:basedOn w:val="Subblauw"/>
    <w:link w:val="SublblauwChar"/>
    <w:qFormat/>
    <w:rsid w:val="00327B16"/>
    <w:rPr>
      <w:color w:val="739CB9" w:themeColor="accent5"/>
    </w:rPr>
  </w:style>
  <w:style w:type="character" w:customStyle="1" w:styleId="xOndertitelnegatiefChar">
    <w:name w:val="x Ondertitel negatief Char"/>
    <w:basedOn w:val="OndertitelChar"/>
    <w:link w:val="xOndertitelnegatief"/>
    <w:rsid w:val="00000B45"/>
    <w:rPr>
      <w:rFonts w:asciiTheme="majorHAnsi" w:eastAsiaTheme="majorEastAsia" w:hAnsiTheme="majorHAnsi" w:cstheme="majorBidi"/>
      <w:i/>
      <w:iCs/>
      <w:color w:val="FBB601" w:themeColor="accent1"/>
      <w:sz w:val="30"/>
      <w:szCs w:val="30"/>
      <w:shd w:val="clear" w:color="auto" w:fill="00234D" w:themeFill="text2"/>
    </w:rPr>
  </w:style>
  <w:style w:type="paragraph" w:customStyle="1" w:styleId="Subgrijs">
    <w:name w:val="Sub grijs"/>
    <w:basedOn w:val="Sublblauw"/>
    <w:link w:val="SubgrijsChar"/>
    <w:qFormat/>
    <w:rsid w:val="00327B16"/>
    <w:rPr>
      <w:color w:val="5A5A5A" w:themeColor="accent6"/>
    </w:rPr>
  </w:style>
  <w:style w:type="character" w:customStyle="1" w:styleId="SublblauwChar">
    <w:name w:val="Sub l blauw Char"/>
    <w:basedOn w:val="SubblauwChar"/>
    <w:link w:val="Sublblauw"/>
    <w:rsid w:val="00327B16"/>
    <w:rPr>
      <w:b/>
      <w:color w:val="739CB9" w:themeColor="accent5"/>
      <w:sz w:val="20"/>
    </w:rPr>
  </w:style>
  <w:style w:type="paragraph" w:customStyle="1" w:styleId="Kopviolet2">
    <w:name w:val="Kop violet 2"/>
    <w:basedOn w:val="Kopviolet"/>
    <w:link w:val="Kopviolet2Char"/>
    <w:qFormat/>
    <w:rsid w:val="004822D1"/>
    <w:pPr>
      <w:outlineLvl w:val="1"/>
    </w:pPr>
    <w:rPr>
      <w:sz w:val="24"/>
      <w:szCs w:val="24"/>
    </w:rPr>
  </w:style>
  <w:style w:type="character" w:customStyle="1" w:styleId="SubgrijsChar">
    <w:name w:val="Sub grijs Char"/>
    <w:basedOn w:val="SublblauwChar"/>
    <w:link w:val="Subgrijs"/>
    <w:rsid w:val="00327B16"/>
    <w:rPr>
      <w:b/>
      <w:color w:val="5A5A5A" w:themeColor="accent6"/>
      <w:sz w:val="20"/>
    </w:rPr>
  </w:style>
  <w:style w:type="paragraph" w:customStyle="1" w:styleId="Kopblauw2">
    <w:name w:val="Kop blauw 2"/>
    <w:basedOn w:val="Kopviolet2"/>
    <w:link w:val="Kopblauw2Char"/>
    <w:qFormat/>
    <w:rsid w:val="004822D1"/>
    <w:rPr>
      <w:color w:val="00234D" w:themeColor="text2"/>
    </w:rPr>
  </w:style>
  <w:style w:type="character" w:customStyle="1" w:styleId="Kopviolet2Char">
    <w:name w:val="Kop violet 2 Char"/>
    <w:basedOn w:val="KopvioletChar"/>
    <w:link w:val="Kopviolet2"/>
    <w:rsid w:val="004822D1"/>
    <w:rPr>
      <w:rFonts w:asciiTheme="majorHAnsi" w:hAnsiTheme="majorHAnsi"/>
      <w:color w:val="C9027F" w:themeColor="accent2"/>
      <w:sz w:val="24"/>
      <w:szCs w:val="24"/>
    </w:rPr>
  </w:style>
  <w:style w:type="paragraph" w:customStyle="1" w:styleId="Koplblauw2">
    <w:name w:val="Kop l blauw 2"/>
    <w:basedOn w:val="Kopblauw2"/>
    <w:link w:val="Koplblauw2Char"/>
    <w:qFormat/>
    <w:rsid w:val="004822D1"/>
    <w:rPr>
      <w:color w:val="739CB9" w:themeColor="accent5"/>
    </w:rPr>
  </w:style>
  <w:style w:type="character" w:customStyle="1" w:styleId="Kopblauw2Char">
    <w:name w:val="Kop blauw 2 Char"/>
    <w:basedOn w:val="Kopviolet2Char"/>
    <w:link w:val="Kopblauw2"/>
    <w:rsid w:val="004822D1"/>
    <w:rPr>
      <w:rFonts w:asciiTheme="majorHAnsi" w:hAnsiTheme="majorHAnsi"/>
      <w:color w:val="00234D" w:themeColor="text2"/>
      <w:sz w:val="24"/>
      <w:szCs w:val="24"/>
    </w:rPr>
  </w:style>
  <w:style w:type="paragraph" w:customStyle="1" w:styleId="Kopgeel2">
    <w:name w:val="Kop geel 2"/>
    <w:basedOn w:val="Koplblauw2"/>
    <w:link w:val="Kopgeel2Char"/>
    <w:qFormat/>
    <w:rsid w:val="004822D1"/>
    <w:rPr>
      <w:color w:val="FBB601" w:themeColor="accent1"/>
    </w:rPr>
  </w:style>
  <w:style w:type="character" w:customStyle="1" w:styleId="Koplblauw2Char">
    <w:name w:val="Kop l blauw 2 Char"/>
    <w:basedOn w:val="Kopblauw2Char"/>
    <w:link w:val="Koplblauw2"/>
    <w:rsid w:val="004822D1"/>
    <w:rPr>
      <w:rFonts w:asciiTheme="majorHAnsi" w:hAnsiTheme="majorHAnsi"/>
      <w:color w:val="739CB9" w:themeColor="accent5"/>
      <w:sz w:val="24"/>
      <w:szCs w:val="24"/>
    </w:rPr>
  </w:style>
  <w:style w:type="paragraph" w:customStyle="1" w:styleId="Kopgrijs2">
    <w:name w:val="Kop grijs 2"/>
    <w:basedOn w:val="Kopgeel2"/>
    <w:link w:val="Kopgrijs2Char"/>
    <w:qFormat/>
    <w:rsid w:val="004822D1"/>
    <w:rPr>
      <w:color w:val="5A5A5A" w:themeColor="accent6"/>
    </w:rPr>
  </w:style>
  <w:style w:type="character" w:customStyle="1" w:styleId="Kopgeel2Char">
    <w:name w:val="Kop geel 2 Char"/>
    <w:basedOn w:val="Koplblauw2Char"/>
    <w:link w:val="Kopgeel2"/>
    <w:rsid w:val="004822D1"/>
    <w:rPr>
      <w:rFonts w:asciiTheme="majorHAnsi" w:hAnsiTheme="majorHAnsi"/>
      <w:color w:val="FBB601" w:themeColor="accent1"/>
      <w:sz w:val="24"/>
      <w:szCs w:val="24"/>
    </w:rPr>
  </w:style>
  <w:style w:type="paragraph" w:customStyle="1" w:styleId="Kopgroen2">
    <w:name w:val="Kop groen 2"/>
    <w:basedOn w:val="Kopgrijs2"/>
    <w:link w:val="Kopgroen2Char"/>
    <w:qFormat/>
    <w:rsid w:val="004822D1"/>
    <w:rPr>
      <w:color w:val="94C11F" w:themeColor="accent3"/>
    </w:rPr>
  </w:style>
  <w:style w:type="character" w:customStyle="1" w:styleId="Kopgrijs2Char">
    <w:name w:val="Kop grijs 2 Char"/>
    <w:basedOn w:val="Kopgeel2Char"/>
    <w:link w:val="Kopgrijs2"/>
    <w:rsid w:val="004822D1"/>
    <w:rPr>
      <w:rFonts w:asciiTheme="majorHAnsi" w:hAnsiTheme="majorHAnsi"/>
      <w:color w:val="5A5A5A" w:themeColor="accent6"/>
      <w:sz w:val="24"/>
      <w:szCs w:val="24"/>
    </w:rPr>
  </w:style>
  <w:style w:type="paragraph" w:styleId="Koptekst">
    <w:name w:val="header"/>
    <w:basedOn w:val="Standaard"/>
    <w:link w:val="KoptekstChar"/>
    <w:uiPriority w:val="99"/>
    <w:unhideWhenUsed/>
    <w:rsid w:val="004822D1"/>
    <w:pPr>
      <w:tabs>
        <w:tab w:val="center" w:pos="4536"/>
        <w:tab w:val="right" w:pos="9072"/>
      </w:tabs>
      <w:spacing w:after="0" w:line="240" w:lineRule="auto"/>
    </w:pPr>
  </w:style>
  <w:style w:type="character" w:customStyle="1" w:styleId="Kopgroen2Char">
    <w:name w:val="Kop groen 2 Char"/>
    <w:basedOn w:val="Kopgrijs2Char"/>
    <w:link w:val="Kopgroen2"/>
    <w:rsid w:val="004822D1"/>
    <w:rPr>
      <w:rFonts w:asciiTheme="majorHAnsi" w:hAnsiTheme="majorHAnsi"/>
      <w:color w:val="94C11F" w:themeColor="accent3"/>
      <w:sz w:val="24"/>
      <w:szCs w:val="24"/>
    </w:rPr>
  </w:style>
  <w:style w:type="character" w:customStyle="1" w:styleId="KoptekstChar">
    <w:name w:val="Koptekst Char"/>
    <w:basedOn w:val="Standaardalinea-lettertype"/>
    <w:link w:val="Koptekst"/>
    <w:uiPriority w:val="99"/>
    <w:rsid w:val="004822D1"/>
    <w:rPr>
      <w:sz w:val="20"/>
    </w:rPr>
  </w:style>
  <w:style w:type="paragraph" w:styleId="Voettekst">
    <w:name w:val="footer"/>
    <w:basedOn w:val="Standaard"/>
    <w:link w:val="VoettekstChar"/>
    <w:uiPriority w:val="99"/>
    <w:unhideWhenUsed/>
    <w:rsid w:val="004822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22D1"/>
    <w:rPr>
      <w:sz w:val="20"/>
    </w:rPr>
  </w:style>
  <w:style w:type="paragraph" w:customStyle="1" w:styleId="uw1">
    <w:name w:val="uw 1"/>
    <w:basedOn w:val="Geenafstand"/>
    <w:rsid w:val="00670917"/>
  </w:style>
  <w:style w:type="paragraph" w:styleId="Inhopg2">
    <w:name w:val="toc 2"/>
    <w:basedOn w:val="Standaard"/>
    <w:next w:val="Standaard"/>
    <w:autoRedefine/>
    <w:uiPriority w:val="39"/>
    <w:unhideWhenUsed/>
    <w:rsid w:val="00670917"/>
    <w:pPr>
      <w:spacing w:after="100"/>
      <w:ind w:left="200"/>
    </w:pPr>
  </w:style>
  <w:style w:type="paragraph" w:styleId="Voetnoottekst">
    <w:name w:val="footnote text"/>
    <w:basedOn w:val="Standaard"/>
    <w:link w:val="VoetnoottekstChar"/>
    <w:uiPriority w:val="99"/>
    <w:semiHidden/>
    <w:unhideWhenUsed/>
    <w:rsid w:val="00E912F9"/>
    <w:pPr>
      <w:spacing w:after="0" w:line="240" w:lineRule="auto"/>
    </w:pPr>
    <w:rPr>
      <w:szCs w:val="20"/>
    </w:rPr>
  </w:style>
  <w:style w:type="character" w:customStyle="1" w:styleId="VoetnoottekstChar">
    <w:name w:val="Voetnoottekst Char"/>
    <w:basedOn w:val="Standaardalinea-lettertype"/>
    <w:link w:val="Voetnoottekst"/>
    <w:uiPriority w:val="99"/>
    <w:semiHidden/>
    <w:rsid w:val="00E912F9"/>
    <w:rPr>
      <w:sz w:val="20"/>
      <w:szCs w:val="20"/>
    </w:rPr>
  </w:style>
  <w:style w:type="character" w:styleId="Voetnootmarkering">
    <w:name w:val="footnote reference"/>
    <w:basedOn w:val="Standaardalinea-lettertype"/>
    <w:uiPriority w:val="99"/>
    <w:semiHidden/>
    <w:unhideWhenUsed/>
    <w:rsid w:val="00E912F9"/>
    <w:rPr>
      <w:vertAlign w:val="superscript"/>
    </w:rPr>
  </w:style>
  <w:style w:type="table" w:styleId="Rastertabel4-Accent2">
    <w:name w:val="Grid Table 4 Accent 2"/>
    <w:basedOn w:val="Standaardtabel"/>
    <w:uiPriority w:val="49"/>
    <w:rsid w:val="00E912F9"/>
    <w:pPr>
      <w:spacing w:after="0" w:line="240" w:lineRule="auto"/>
    </w:pPr>
    <w:tblPr>
      <w:tblStyleRowBandSize w:val="1"/>
      <w:tblStyleColBandSize w:val="1"/>
      <w:tblBorders>
        <w:top w:val="single" w:sz="4" w:space="0" w:color="FD48B9" w:themeColor="accent2" w:themeTint="99"/>
        <w:left w:val="single" w:sz="4" w:space="0" w:color="FD48B9" w:themeColor="accent2" w:themeTint="99"/>
        <w:bottom w:val="single" w:sz="4" w:space="0" w:color="FD48B9" w:themeColor="accent2" w:themeTint="99"/>
        <w:right w:val="single" w:sz="4" w:space="0" w:color="FD48B9" w:themeColor="accent2" w:themeTint="99"/>
        <w:insideH w:val="single" w:sz="4" w:space="0" w:color="FD48B9" w:themeColor="accent2" w:themeTint="99"/>
        <w:insideV w:val="single" w:sz="4" w:space="0" w:color="FD48B9" w:themeColor="accent2" w:themeTint="99"/>
      </w:tblBorders>
    </w:tblPr>
    <w:tblStylePr w:type="firstRow">
      <w:rPr>
        <w:b/>
        <w:bCs/>
        <w:color w:val="FFFFFF" w:themeColor="background1"/>
      </w:rPr>
      <w:tblPr/>
      <w:tcPr>
        <w:tcBorders>
          <w:top w:val="single" w:sz="4" w:space="0" w:color="C9027F" w:themeColor="accent2"/>
          <w:left w:val="single" w:sz="4" w:space="0" w:color="C9027F" w:themeColor="accent2"/>
          <w:bottom w:val="single" w:sz="4" w:space="0" w:color="C9027F" w:themeColor="accent2"/>
          <w:right w:val="single" w:sz="4" w:space="0" w:color="C9027F" w:themeColor="accent2"/>
          <w:insideH w:val="nil"/>
          <w:insideV w:val="nil"/>
        </w:tcBorders>
        <w:shd w:val="clear" w:color="auto" w:fill="C9027F" w:themeFill="accent2"/>
      </w:tcPr>
    </w:tblStylePr>
    <w:tblStylePr w:type="lastRow">
      <w:rPr>
        <w:b/>
        <w:bCs/>
      </w:rPr>
      <w:tblPr/>
      <w:tcPr>
        <w:tcBorders>
          <w:top w:val="double" w:sz="4" w:space="0" w:color="C9027F" w:themeColor="accent2"/>
        </w:tcBorders>
      </w:tcPr>
    </w:tblStylePr>
    <w:tblStylePr w:type="firstCol">
      <w:rPr>
        <w:b/>
        <w:bCs/>
      </w:rPr>
    </w:tblStylePr>
    <w:tblStylePr w:type="lastCol">
      <w:rPr>
        <w:b/>
        <w:bCs/>
      </w:rPr>
    </w:tblStylePr>
    <w:tblStylePr w:type="band1Vert">
      <w:tblPr/>
      <w:tcPr>
        <w:shd w:val="clear" w:color="auto" w:fill="FEC1E7" w:themeFill="accent2" w:themeFillTint="33"/>
      </w:tcPr>
    </w:tblStylePr>
    <w:tblStylePr w:type="band1Horz">
      <w:tblPr/>
      <w:tcPr>
        <w:shd w:val="clear" w:color="auto" w:fill="FEC1E7" w:themeFill="accent2" w:themeFillTint="33"/>
      </w:tcPr>
    </w:tblStylePr>
  </w:style>
  <w:style w:type="table" w:styleId="Rastertabel5donker-Accent2">
    <w:name w:val="Grid Table 5 Dark Accent 2"/>
    <w:basedOn w:val="Standaardtabel"/>
    <w:uiPriority w:val="50"/>
    <w:rsid w:val="00E912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1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02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02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02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027F" w:themeFill="accent2"/>
      </w:tcPr>
    </w:tblStylePr>
    <w:tblStylePr w:type="band1Vert">
      <w:tblPr/>
      <w:tcPr>
        <w:shd w:val="clear" w:color="auto" w:fill="FD85D0" w:themeFill="accent2" w:themeFillTint="66"/>
      </w:tcPr>
    </w:tblStylePr>
    <w:tblStylePr w:type="band1Horz">
      <w:tblPr/>
      <w:tcPr>
        <w:shd w:val="clear" w:color="auto" w:fill="FD85D0" w:themeFill="accent2" w:themeFillTint="66"/>
      </w:tcPr>
    </w:tblStylePr>
  </w:style>
  <w:style w:type="table" w:styleId="Rastertabel5donker-Accent4">
    <w:name w:val="Grid Table 5 Dark Accent 4"/>
    <w:basedOn w:val="Standaardtabel"/>
    <w:uiPriority w:val="50"/>
    <w:rsid w:val="00E912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C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34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34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34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34D" w:themeFill="accent4"/>
      </w:tcPr>
    </w:tblStylePr>
    <w:tblStylePr w:type="band1Vert">
      <w:tblPr/>
      <w:tcPr>
        <w:shd w:val="clear" w:color="auto" w:fill="519FFF" w:themeFill="accent4" w:themeFillTint="66"/>
      </w:tcPr>
    </w:tblStylePr>
    <w:tblStylePr w:type="band1Horz">
      <w:tblPr/>
      <w:tcPr>
        <w:shd w:val="clear" w:color="auto" w:fill="519FFF" w:themeFill="accent4" w:themeFillTint="66"/>
      </w:tcPr>
    </w:tblStylePr>
  </w:style>
  <w:style w:type="table" w:styleId="Rastertabel5donker-Accent1">
    <w:name w:val="Grid Table 5 Dark Accent 1"/>
    <w:basedOn w:val="Standaardtabel"/>
    <w:uiPriority w:val="50"/>
    <w:rsid w:val="00E912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B60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B60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B60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B601" w:themeFill="accent1"/>
      </w:tcPr>
    </w:tblStylePr>
    <w:tblStylePr w:type="band1Vert">
      <w:tblPr/>
      <w:tcPr>
        <w:shd w:val="clear" w:color="auto" w:fill="FEE298" w:themeFill="accent1" w:themeFillTint="66"/>
      </w:tcPr>
    </w:tblStylePr>
    <w:tblStylePr w:type="band1Horz">
      <w:tblPr/>
      <w:tcPr>
        <w:shd w:val="clear" w:color="auto" w:fill="FEE298" w:themeFill="accent1" w:themeFillTint="66"/>
      </w:tcPr>
    </w:tblStylePr>
  </w:style>
  <w:style w:type="paragraph" w:styleId="Lijstalinea">
    <w:name w:val="List Paragraph"/>
    <w:basedOn w:val="Standaard"/>
    <w:uiPriority w:val="34"/>
    <w:rsid w:val="0000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4075">
      <w:bodyDiv w:val="1"/>
      <w:marLeft w:val="0"/>
      <w:marRight w:val="0"/>
      <w:marTop w:val="0"/>
      <w:marBottom w:val="0"/>
      <w:divBdr>
        <w:top w:val="none" w:sz="0" w:space="0" w:color="auto"/>
        <w:left w:val="none" w:sz="0" w:space="0" w:color="auto"/>
        <w:bottom w:val="none" w:sz="0" w:space="0" w:color="auto"/>
        <w:right w:val="none" w:sz="0" w:space="0" w:color="auto"/>
      </w:divBdr>
    </w:div>
    <w:div w:id="441069414">
      <w:bodyDiv w:val="1"/>
      <w:marLeft w:val="0"/>
      <w:marRight w:val="0"/>
      <w:marTop w:val="0"/>
      <w:marBottom w:val="0"/>
      <w:divBdr>
        <w:top w:val="none" w:sz="0" w:space="0" w:color="auto"/>
        <w:left w:val="none" w:sz="0" w:space="0" w:color="auto"/>
        <w:bottom w:val="none" w:sz="0" w:space="0" w:color="auto"/>
        <w:right w:val="none" w:sz="0" w:space="0" w:color="auto"/>
      </w:divBdr>
    </w:div>
    <w:div w:id="597178718">
      <w:bodyDiv w:val="1"/>
      <w:marLeft w:val="0"/>
      <w:marRight w:val="0"/>
      <w:marTop w:val="0"/>
      <w:marBottom w:val="0"/>
      <w:divBdr>
        <w:top w:val="none" w:sz="0" w:space="0" w:color="auto"/>
        <w:left w:val="none" w:sz="0" w:space="0" w:color="auto"/>
        <w:bottom w:val="none" w:sz="0" w:space="0" w:color="auto"/>
        <w:right w:val="none" w:sz="0" w:space="0" w:color="auto"/>
      </w:divBdr>
    </w:div>
    <w:div w:id="1275599270">
      <w:bodyDiv w:val="1"/>
      <w:marLeft w:val="0"/>
      <w:marRight w:val="0"/>
      <w:marTop w:val="0"/>
      <w:marBottom w:val="0"/>
      <w:divBdr>
        <w:top w:val="none" w:sz="0" w:space="0" w:color="auto"/>
        <w:left w:val="none" w:sz="0" w:space="0" w:color="auto"/>
        <w:bottom w:val="none" w:sz="0" w:space="0" w:color="auto"/>
        <w:right w:val="none" w:sz="0" w:space="0" w:color="auto"/>
      </w:divBdr>
    </w:div>
    <w:div w:id="1581207619">
      <w:bodyDiv w:val="1"/>
      <w:marLeft w:val="0"/>
      <w:marRight w:val="0"/>
      <w:marTop w:val="0"/>
      <w:marBottom w:val="0"/>
      <w:divBdr>
        <w:top w:val="none" w:sz="0" w:space="0" w:color="auto"/>
        <w:left w:val="none" w:sz="0" w:space="0" w:color="auto"/>
        <w:bottom w:val="none" w:sz="0" w:space="0" w:color="auto"/>
        <w:right w:val="none" w:sz="0" w:space="0" w:color="auto"/>
      </w:divBdr>
    </w:div>
    <w:div w:id="1825702000">
      <w:bodyDiv w:val="1"/>
      <w:marLeft w:val="0"/>
      <w:marRight w:val="0"/>
      <w:marTop w:val="0"/>
      <w:marBottom w:val="0"/>
      <w:divBdr>
        <w:top w:val="none" w:sz="0" w:space="0" w:color="auto"/>
        <w:left w:val="none" w:sz="0" w:space="0" w:color="auto"/>
        <w:bottom w:val="none" w:sz="0" w:space="0" w:color="auto"/>
        <w:right w:val="none" w:sz="0" w:space="0" w:color="auto"/>
      </w:divBdr>
      <w:divsChild>
        <w:div w:id="1491024723">
          <w:marLeft w:val="-70"/>
          <w:marRight w:val="0"/>
          <w:marTop w:val="0"/>
          <w:marBottom w:val="0"/>
          <w:divBdr>
            <w:top w:val="none" w:sz="0" w:space="0" w:color="auto"/>
            <w:left w:val="none" w:sz="0" w:space="0" w:color="auto"/>
            <w:bottom w:val="none" w:sz="0" w:space="0" w:color="auto"/>
            <w:right w:val="none" w:sz="0" w:space="0" w:color="auto"/>
          </w:divBdr>
        </w:div>
        <w:div w:id="595789059">
          <w:marLeft w:val="-70"/>
          <w:marRight w:val="0"/>
          <w:marTop w:val="0"/>
          <w:marBottom w:val="0"/>
          <w:divBdr>
            <w:top w:val="none" w:sz="0" w:space="0" w:color="auto"/>
            <w:left w:val="none" w:sz="0" w:space="0" w:color="auto"/>
            <w:bottom w:val="none" w:sz="0" w:space="0" w:color="auto"/>
            <w:right w:val="none" w:sz="0" w:space="0" w:color="auto"/>
          </w:divBdr>
        </w:div>
        <w:div w:id="1000354897">
          <w:marLeft w:val="-70"/>
          <w:marRight w:val="0"/>
          <w:marTop w:val="0"/>
          <w:marBottom w:val="0"/>
          <w:divBdr>
            <w:top w:val="none" w:sz="0" w:space="0" w:color="auto"/>
            <w:left w:val="none" w:sz="0" w:space="0" w:color="auto"/>
            <w:bottom w:val="none" w:sz="0" w:space="0" w:color="auto"/>
            <w:right w:val="none" w:sz="0" w:space="0" w:color="auto"/>
          </w:divBdr>
        </w:div>
        <w:div w:id="1197694495">
          <w:marLeft w:val="-70"/>
          <w:marRight w:val="0"/>
          <w:marTop w:val="0"/>
          <w:marBottom w:val="0"/>
          <w:divBdr>
            <w:top w:val="none" w:sz="0" w:space="0" w:color="auto"/>
            <w:left w:val="none" w:sz="0" w:space="0" w:color="auto"/>
            <w:bottom w:val="none" w:sz="0" w:space="0" w:color="auto"/>
            <w:right w:val="none" w:sz="0" w:space="0" w:color="auto"/>
          </w:divBdr>
        </w:div>
      </w:divsChild>
    </w:div>
    <w:div w:id="21383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ProWonen2020">
  <a:themeElements>
    <a:clrScheme name="ProWonen2020">
      <a:dk1>
        <a:sysClr val="windowText" lastClr="000000"/>
      </a:dk1>
      <a:lt1>
        <a:sysClr val="window" lastClr="FFFFFF"/>
      </a:lt1>
      <a:dk2>
        <a:srgbClr val="00234D"/>
      </a:dk2>
      <a:lt2>
        <a:srgbClr val="CDE4FF"/>
      </a:lt2>
      <a:accent1>
        <a:srgbClr val="FBB601"/>
      </a:accent1>
      <a:accent2>
        <a:srgbClr val="C9027F"/>
      </a:accent2>
      <a:accent3>
        <a:srgbClr val="94C11F"/>
      </a:accent3>
      <a:accent4>
        <a:srgbClr val="00234D"/>
      </a:accent4>
      <a:accent5>
        <a:srgbClr val="739CB9"/>
      </a:accent5>
      <a:accent6>
        <a:srgbClr val="5A5A5A"/>
      </a:accent6>
      <a:hlink>
        <a:srgbClr val="0070C0"/>
      </a:hlink>
      <a:folHlink>
        <a:srgbClr val="954F72"/>
      </a:folHlink>
    </a:clrScheme>
    <a:fontScheme name="ProWonen202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Wonen2020" id="{965639BC-A38F-4309-93B7-41923F9F6587}" vid="{E75B36A4-6234-4CB2-A657-65C80E4FE83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300AE287F424AB3ECA28AB199F252" ma:contentTypeVersion="11" ma:contentTypeDescription="Create a new document." ma:contentTypeScope="" ma:versionID="ee735138c664c6116e387861450eb55b">
  <xsd:schema xmlns:xsd="http://www.w3.org/2001/XMLSchema" xmlns:xs="http://www.w3.org/2001/XMLSchema" xmlns:p="http://schemas.microsoft.com/office/2006/metadata/properties" xmlns:ns3="393c4327-9127-4f6a-8834-ab25cf063d67" xmlns:ns4="e7a201e3-a855-4270-8002-1c6b88bb3700" targetNamespace="http://schemas.microsoft.com/office/2006/metadata/properties" ma:root="true" ma:fieldsID="54077aa9f5d7434a417e4f76a33d8658" ns3:_="" ns4:_="">
    <xsd:import namespace="393c4327-9127-4f6a-8834-ab25cf063d67"/>
    <xsd:import namespace="e7a201e3-a855-4270-8002-1c6b88bb370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c4327-9127-4f6a-8834-ab25cf063d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201e3-a855-4270-8002-1c6b88bb37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A45A-27FD-4024-A716-A46B7F96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c4327-9127-4f6a-8834-ab25cf063d67"/>
    <ds:schemaRef ds:uri="e7a201e3-a855-4270-8002-1c6b88bb3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A4057-B46A-4D96-A339-28CCFBFB2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F5204-9BFA-4A2F-96E1-9B94042EDF7A}">
  <ds:schemaRefs>
    <ds:schemaRef ds:uri="http://schemas.microsoft.com/sharepoint/v3/contenttype/forms"/>
  </ds:schemaRefs>
</ds:datastoreItem>
</file>

<file path=customXml/itemProps4.xml><?xml version="1.0" encoding="utf-8"?>
<ds:datastoreItem xmlns:ds="http://schemas.openxmlformats.org/officeDocument/2006/customXml" ds:itemID="{B1AB53B0-2D9F-4CB4-B87B-25915154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Hutten</dc:creator>
  <cp:keywords/>
  <dc:description/>
  <cp:lastModifiedBy>Lizzy Hutten</cp:lastModifiedBy>
  <cp:revision>1</cp:revision>
  <cp:lastPrinted>2019-12-20T20:51:00Z</cp:lastPrinted>
  <dcterms:created xsi:type="dcterms:W3CDTF">2022-11-01T10:45:00Z</dcterms:created>
  <dcterms:modified xsi:type="dcterms:W3CDTF">2022-11-01T10:55:00Z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39f199-c41b-472e-bd06-4bbc7530ed74_Enabled">
    <vt:lpwstr>true</vt:lpwstr>
  </property>
  <property fmtid="{D5CDD505-2E9C-101B-9397-08002B2CF9AE}" pid="3" name="MSIP_Label_8139f199-c41b-472e-bd06-4bbc7530ed74_SetDate">
    <vt:lpwstr>2022-11-01T10:55:43Z</vt:lpwstr>
  </property>
  <property fmtid="{D5CDD505-2E9C-101B-9397-08002B2CF9AE}" pid="4" name="MSIP_Label_8139f199-c41b-472e-bd06-4bbc7530ed74_Method">
    <vt:lpwstr>Standard</vt:lpwstr>
  </property>
  <property fmtid="{D5CDD505-2E9C-101B-9397-08002B2CF9AE}" pid="5" name="MSIP_Label_8139f199-c41b-472e-bd06-4bbc7530ed74_Name">
    <vt:lpwstr>Openbaar</vt:lpwstr>
  </property>
  <property fmtid="{D5CDD505-2E9C-101B-9397-08002B2CF9AE}" pid="6" name="MSIP_Label_8139f199-c41b-472e-bd06-4bbc7530ed74_SiteId">
    <vt:lpwstr>f7ec54ad-675a-4451-bdfe-995699447666</vt:lpwstr>
  </property>
  <property fmtid="{D5CDD505-2E9C-101B-9397-08002B2CF9AE}" pid="7" name="MSIP_Label_8139f199-c41b-472e-bd06-4bbc7530ed74_ActionId">
    <vt:lpwstr>62efb731-71f1-42b9-b0d4-291a87abc938</vt:lpwstr>
  </property>
  <property fmtid="{D5CDD505-2E9C-101B-9397-08002B2CF9AE}" pid="8" name="MSIP_Label_8139f199-c41b-472e-bd06-4bbc7530ed74_ContentBits">
    <vt:lpwstr>0</vt:lpwstr>
  </property>
</Properties>
</file>